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080824D6" w14:textId="763FD70F" w:rsidR="00615F92" w:rsidRPr="00615F92" w:rsidRDefault="00615F92" w:rsidP="00615F92">
      <w:pPr>
        <w:spacing w:after="24" w:line="259" w:lineRule="auto"/>
        <w:jc w:val="center"/>
        <w:rPr>
          <w:b/>
          <w:bCs/>
          <w:sz w:val="44"/>
          <w:szCs w:val="32"/>
        </w:rPr>
      </w:pPr>
      <w:r w:rsidRPr="00615F92">
        <w:rPr>
          <w:b/>
          <w:bCs/>
          <w:sz w:val="44"/>
          <w:szCs w:val="32"/>
        </w:rPr>
        <w:t>GOGOL BORDELLO</w:t>
      </w:r>
    </w:p>
    <w:p w14:paraId="4119AAB1" w14:textId="13AEA8A2" w:rsidR="00C933A9" w:rsidRPr="00615F92" w:rsidRDefault="00615F92" w:rsidP="00615F92">
      <w:pPr>
        <w:spacing w:after="24" w:line="259" w:lineRule="auto"/>
        <w:jc w:val="center"/>
        <w:rPr>
          <w:b/>
          <w:bCs/>
          <w:sz w:val="28"/>
          <w:szCs w:val="32"/>
        </w:rPr>
      </w:pPr>
      <w:r w:rsidRPr="00615F92">
        <w:rPr>
          <w:b/>
          <w:bCs/>
          <w:sz w:val="28"/>
          <w:szCs w:val="32"/>
        </w:rPr>
        <w:t>ANNOUNCE</w:t>
      </w:r>
      <w:bookmarkStart w:id="0" w:name="_GoBack"/>
      <w:bookmarkEnd w:id="0"/>
      <w:r w:rsidRPr="00615F92">
        <w:rPr>
          <w:b/>
          <w:bCs/>
          <w:sz w:val="28"/>
          <w:szCs w:val="32"/>
        </w:rPr>
        <w:t>S</w:t>
      </w:r>
      <w:r w:rsidR="00443ABE" w:rsidRPr="00615F92">
        <w:rPr>
          <w:b/>
          <w:bCs/>
          <w:sz w:val="28"/>
          <w:szCs w:val="32"/>
        </w:rPr>
        <w:t xml:space="preserve"> </w:t>
      </w:r>
      <w:r w:rsidRPr="00615F92">
        <w:rPr>
          <w:b/>
          <w:bCs/>
          <w:sz w:val="28"/>
          <w:szCs w:val="32"/>
        </w:rPr>
        <w:t>NEW</w:t>
      </w:r>
      <w:r w:rsidR="00443ABE" w:rsidRPr="00615F92">
        <w:rPr>
          <w:b/>
          <w:bCs/>
          <w:sz w:val="28"/>
          <w:szCs w:val="32"/>
        </w:rPr>
        <w:t xml:space="preserve"> </w:t>
      </w:r>
      <w:r w:rsidRPr="00615F92">
        <w:rPr>
          <w:b/>
          <w:bCs/>
          <w:sz w:val="28"/>
          <w:szCs w:val="32"/>
        </w:rPr>
        <w:t>ALBUM</w:t>
      </w:r>
    </w:p>
    <w:p w14:paraId="35C72ED7" w14:textId="4022C8E4" w:rsidR="00615F92" w:rsidRPr="00615F92" w:rsidRDefault="00615F92" w:rsidP="00615F92">
      <w:pPr>
        <w:spacing w:after="24" w:line="259" w:lineRule="auto"/>
        <w:jc w:val="center"/>
        <w:rPr>
          <w:b/>
          <w:bCs/>
          <w:i/>
          <w:iCs/>
          <w:sz w:val="36"/>
          <w:szCs w:val="32"/>
        </w:rPr>
      </w:pPr>
      <w:r w:rsidRPr="00615F92">
        <w:rPr>
          <w:b/>
          <w:bCs/>
          <w:i/>
          <w:iCs/>
          <w:sz w:val="36"/>
          <w:szCs w:val="32"/>
        </w:rPr>
        <w:t>‘</w:t>
      </w:r>
      <w:hyperlink r:id="rId7">
        <w:r w:rsidRPr="00615F92">
          <w:rPr>
            <w:b/>
            <w:bCs/>
            <w:i/>
            <w:iCs/>
            <w:color w:val="1155CC"/>
            <w:sz w:val="36"/>
            <w:szCs w:val="32"/>
            <w:u w:val="single"/>
          </w:rPr>
          <w:t>WE MEAN IT, MAN!</w:t>
        </w:r>
      </w:hyperlink>
      <w:r w:rsidRPr="00615F92">
        <w:rPr>
          <w:b/>
          <w:bCs/>
          <w:i/>
          <w:iCs/>
          <w:sz w:val="36"/>
          <w:szCs w:val="32"/>
        </w:rPr>
        <w:t>’</w:t>
      </w:r>
    </w:p>
    <w:p w14:paraId="49CD56B9" w14:textId="64FC8B13" w:rsidR="00615F92" w:rsidRPr="00615F92" w:rsidRDefault="00615F92" w:rsidP="00615F92">
      <w:pPr>
        <w:spacing w:after="24" w:line="259" w:lineRule="auto"/>
        <w:jc w:val="center"/>
        <w:rPr>
          <w:b/>
          <w:bCs/>
          <w:sz w:val="28"/>
          <w:szCs w:val="32"/>
        </w:rPr>
      </w:pPr>
      <w:r w:rsidRPr="00615F92">
        <w:rPr>
          <w:b/>
          <w:bCs/>
          <w:sz w:val="28"/>
          <w:szCs w:val="32"/>
        </w:rPr>
        <w:t>OUT 13</w:t>
      </w:r>
      <w:r w:rsidRPr="00615F92">
        <w:rPr>
          <w:b/>
          <w:bCs/>
          <w:sz w:val="28"/>
          <w:szCs w:val="32"/>
          <w:vertAlign w:val="superscript"/>
        </w:rPr>
        <w:t>TH</w:t>
      </w:r>
      <w:r w:rsidRPr="00615F92">
        <w:rPr>
          <w:b/>
          <w:bCs/>
          <w:sz w:val="28"/>
          <w:szCs w:val="32"/>
        </w:rPr>
        <w:t xml:space="preserve"> FEBRUARY</w:t>
      </w:r>
    </w:p>
    <w:p w14:paraId="5D3B5F8C" w14:textId="5E5633EF" w:rsidR="00615F92" w:rsidRDefault="00615F92" w:rsidP="00615F92">
      <w:pPr>
        <w:spacing w:after="24" w:line="259" w:lineRule="auto"/>
        <w:jc w:val="center"/>
        <w:rPr>
          <w:b/>
          <w:bCs/>
          <w:sz w:val="32"/>
          <w:szCs w:val="32"/>
        </w:rPr>
      </w:pPr>
    </w:p>
    <w:p w14:paraId="2C1346B8" w14:textId="7673DD13" w:rsidR="00615F92" w:rsidRPr="00615F92" w:rsidRDefault="00615F92" w:rsidP="00615F92">
      <w:pPr>
        <w:spacing w:after="24" w:line="259" w:lineRule="auto"/>
        <w:jc w:val="center"/>
        <w:rPr>
          <w:b/>
          <w:bCs/>
          <w:sz w:val="28"/>
          <w:szCs w:val="32"/>
        </w:rPr>
      </w:pPr>
      <w:r w:rsidRPr="00615F92">
        <w:rPr>
          <w:b/>
          <w:bCs/>
          <w:sz w:val="28"/>
          <w:szCs w:val="32"/>
        </w:rPr>
        <w:t>CO-PRODUCED</w:t>
      </w:r>
      <w:r w:rsidRPr="00615F92">
        <w:rPr>
          <w:b/>
          <w:bCs/>
          <w:sz w:val="28"/>
          <w:szCs w:val="32"/>
        </w:rPr>
        <w:t xml:space="preserve"> </w:t>
      </w:r>
      <w:r w:rsidRPr="00615F92">
        <w:rPr>
          <w:b/>
          <w:bCs/>
          <w:sz w:val="28"/>
          <w:szCs w:val="32"/>
        </w:rPr>
        <w:t>BY</w:t>
      </w:r>
      <w:r w:rsidRPr="00615F92">
        <w:rPr>
          <w:b/>
          <w:bCs/>
          <w:sz w:val="28"/>
          <w:szCs w:val="32"/>
        </w:rPr>
        <w:t xml:space="preserve"> </w:t>
      </w:r>
      <w:r w:rsidRPr="00615F92">
        <w:rPr>
          <w:b/>
          <w:bCs/>
          <w:sz w:val="28"/>
          <w:szCs w:val="32"/>
        </w:rPr>
        <w:t>NICK</w:t>
      </w:r>
      <w:r w:rsidRPr="00615F92">
        <w:rPr>
          <w:b/>
          <w:bCs/>
          <w:sz w:val="28"/>
          <w:szCs w:val="32"/>
        </w:rPr>
        <w:t xml:space="preserve"> L</w:t>
      </w:r>
      <w:r w:rsidRPr="00615F92">
        <w:rPr>
          <w:b/>
          <w:bCs/>
          <w:sz w:val="28"/>
          <w:szCs w:val="32"/>
        </w:rPr>
        <w:t>AUNAY</w:t>
      </w:r>
      <w:r w:rsidRPr="00615F92">
        <w:rPr>
          <w:b/>
          <w:bCs/>
          <w:sz w:val="28"/>
          <w:szCs w:val="32"/>
        </w:rPr>
        <w:t xml:space="preserve"> &amp; </w:t>
      </w:r>
      <w:r w:rsidRPr="00615F92">
        <w:rPr>
          <w:b/>
          <w:bCs/>
          <w:sz w:val="28"/>
          <w:szCs w:val="32"/>
        </w:rPr>
        <w:t>ADAM</w:t>
      </w:r>
      <w:r w:rsidRPr="00615F92">
        <w:rPr>
          <w:b/>
          <w:bCs/>
          <w:sz w:val="28"/>
          <w:szCs w:val="32"/>
        </w:rPr>
        <w:t xml:space="preserve"> “</w:t>
      </w:r>
      <w:r w:rsidRPr="00615F92">
        <w:rPr>
          <w:b/>
          <w:bCs/>
          <w:sz w:val="28"/>
          <w:szCs w:val="32"/>
        </w:rPr>
        <w:t>ATOM</w:t>
      </w:r>
      <w:r w:rsidRPr="00615F92">
        <w:rPr>
          <w:b/>
          <w:bCs/>
          <w:sz w:val="28"/>
          <w:szCs w:val="32"/>
        </w:rPr>
        <w:t xml:space="preserve">” </w:t>
      </w:r>
      <w:r w:rsidRPr="00615F92">
        <w:rPr>
          <w:b/>
          <w:bCs/>
          <w:sz w:val="28"/>
          <w:szCs w:val="32"/>
        </w:rPr>
        <w:t xml:space="preserve">GREENSPAN </w:t>
      </w:r>
      <w:r w:rsidRPr="00615F92">
        <w:rPr>
          <w:b/>
          <w:bCs/>
          <w:sz w:val="28"/>
          <w:szCs w:val="32"/>
        </w:rPr>
        <w:t>(</w:t>
      </w:r>
      <w:r w:rsidRPr="00615F92">
        <w:rPr>
          <w:b/>
          <w:bCs/>
          <w:sz w:val="28"/>
          <w:szCs w:val="32"/>
        </w:rPr>
        <w:t>NICK</w:t>
      </w:r>
      <w:r w:rsidRPr="00615F92">
        <w:rPr>
          <w:b/>
          <w:bCs/>
          <w:sz w:val="28"/>
          <w:szCs w:val="32"/>
        </w:rPr>
        <w:t xml:space="preserve"> </w:t>
      </w:r>
      <w:r w:rsidRPr="00615F92">
        <w:rPr>
          <w:b/>
          <w:bCs/>
          <w:sz w:val="28"/>
          <w:szCs w:val="32"/>
        </w:rPr>
        <w:t>CAVE</w:t>
      </w:r>
      <w:r w:rsidRPr="00615F92">
        <w:rPr>
          <w:b/>
          <w:bCs/>
          <w:sz w:val="28"/>
          <w:szCs w:val="32"/>
        </w:rPr>
        <w:t xml:space="preserve">, </w:t>
      </w:r>
      <w:r w:rsidRPr="00615F92">
        <w:rPr>
          <w:b/>
          <w:bCs/>
          <w:sz w:val="28"/>
          <w:szCs w:val="32"/>
        </w:rPr>
        <w:t>GANG</w:t>
      </w:r>
      <w:r w:rsidRPr="00615F92">
        <w:rPr>
          <w:b/>
          <w:bCs/>
          <w:sz w:val="28"/>
          <w:szCs w:val="32"/>
        </w:rPr>
        <w:t xml:space="preserve"> </w:t>
      </w:r>
      <w:r w:rsidRPr="00615F92">
        <w:rPr>
          <w:b/>
          <w:bCs/>
          <w:sz w:val="28"/>
          <w:szCs w:val="32"/>
        </w:rPr>
        <w:t>OF</w:t>
      </w:r>
      <w:r w:rsidRPr="00615F92">
        <w:rPr>
          <w:b/>
          <w:bCs/>
          <w:sz w:val="28"/>
          <w:szCs w:val="32"/>
        </w:rPr>
        <w:t xml:space="preserve"> </w:t>
      </w:r>
      <w:r w:rsidRPr="00615F92">
        <w:rPr>
          <w:b/>
          <w:bCs/>
          <w:sz w:val="28"/>
          <w:szCs w:val="32"/>
        </w:rPr>
        <w:t>FOUR</w:t>
      </w:r>
      <w:r w:rsidRPr="00615F92">
        <w:rPr>
          <w:b/>
          <w:bCs/>
          <w:sz w:val="28"/>
          <w:szCs w:val="32"/>
        </w:rPr>
        <w:t xml:space="preserve">, </w:t>
      </w:r>
      <w:r w:rsidRPr="00615F92">
        <w:rPr>
          <w:b/>
          <w:bCs/>
          <w:sz w:val="28"/>
          <w:szCs w:val="32"/>
        </w:rPr>
        <w:t>YEAH</w:t>
      </w:r>
      <w:r w:rsidRPr="00615F92">
        <w:rPr>
          <w:b/>
          <w:bCs/>
          <w:sz w:val="28"/>
          <w:szCs w:val="32"/>
        </w:rPr>
        <w:t xml:space="preserve"> </w:t>
      </w:r>
      <w:r w:rsidRPr="00615F92">
        <w:rPr>
          <w:b/>
          <w:bCs/>
          <w:sz w:val="28"/>
          <w:szCs w:val="32"/>
        </w:rPr>
        <w:t>YEAH</w:t>
      </w:r>
      <w:r w:rsidRPr="00615F92">
        <w:rPr>
          <w:b/>
          <w:bCs/>
          <w:sz w:val="28"/>
          <w:szCs w:val="32"/>
        </w:rPr>
        <w:t xml:space="preserve"> </w:t>
      </w:r>
      <w:r w:rsidRPr="00615F92">
        <w:rPr>
          <w:b/>
          <w:bCs/>
          <w:sz w:val="28"/>
          <w:szCs w:val="32"/>
        </w:rPr>
        <w:t>YEAHS</w:t>
      </w:r>
      <w:r w:rsidRPr="00615F92">
        <w:rPr>
          <w:b/>
          <w:bCs/>
          <w:sz w:val="28"/>
          <w:szCs w:val="32"/>
        </w:rPr>
        <w:t>, IDLES)</w:t>
      </w:r>
    </w:p>
    <w:p w14:paraId="3F1CF350" w14:textId="77777777" w:rsidR="00615F92" w:rsidRDefault="00615F92" w:rsidP="00615F92">
      <w:pPr>
        <w:spacing w:after="24" w:line="259" w:lineRule="auto"/>
        <w:jc w:val="center"/>
        <w:rPr>
          <w:b/>
          <w:bCs/>
          <w:sz w:val="32"/>
          <w:szCs w:val="32"/>
        </w:rPr>
      </w:pPr>
    </w:p>
    <w:p w14:paraId="30CA3227" w14:textId="5C2CD60F" w:rsidR="00C933A9" w:rsidRDefault="00615F92" w:rsidP="00615F92">
      <w:pPr>
        <w:spacing w:after="24" w:line="259" w:lineRule="auto"/>
        <w:jc w:val="center"/>
        <w:rPr>
          <w:b/>
          <w:bCs/>
          <w:sz w:val="32"/>
          <w:szCs w:val="32"/>
        </w:rPr>
      </w:pPr>
      <w:r>
        <w:rPr>
          <w:b/>
          <w:bCs/>
          <w:sz w:val="32"/>
          <w:szCs w:val="32"/>
        </w:rPr>
        <w:t>UPLIFTING DANCEFLOOR SINGLE</w:t>
      </w:r>
    </w:p>
    <w:p w14:paraId="57F2C899" w14:textId="072E09DF" w:rsidR="00C933A9" w:rsidRDefault="00443ABE" w:rsidP="00615F92">
      <w:pPr>
        <w:spacing w:after="24" w:line="259" w:lineRule="auto"/>
        <w:jc w:val="center"/>
        <w:rPr>
          <w:b/>
          <w:bCs/>
          <w:sz w:val="32"/>
          <w:szCs w:val="32"/>
        </w:rPr>
      </w:pPr>
      <w:r>
        <w:rPr>
          <w:b/>
          <w:bCs/>
          <w:sz w:val="32"/>
          <w:szCs w:val="32"/>
        </w:rPr>
        <w:t>“</w:t>
      </w:r>
      <w:hyperlink r:id="rId8">
        <w:r w:rsidR="00615F92">
          <w:rPr>
            <w:b/>
            <w:bCs/>
            <w:color w:val="1155CC"/>
            <w:sz w:val="32"/>
            <w:szCs w:val="32"/>
            <w:u w:val="single"/>
          </w:rPr>
          <w:t>HATER LIQUIDATOR</w:t>
        </w:r>
      </w:hyperlink>
      <w:r>
        <w:rPr>
          <w:b/>
          <w:bCs/>
          <w:sz w:val="32"/>
          <w:szCs w:val="32"/>
        </w:rPr>
        <w:t xml:space="preserve">” </w:t>
      </w:r>
      <w:r w:rsidR="00615F92">
        <w:rPr>
          <w:b/>
          <w:bCs/>
          <w:sz w:val="32"/>
          <w:szCs w:val="32"/>
        </w:rPr>
        <w:t>OUT</w:t>
      </w:r>
      <w:r>
        <w:rPr>
          <w:b/>
          <w:bCs/>
          <w:sz w:val="32"/>
          <w:szCs w:val="32"/>
        </w:rPr>
        <w:t xml:space="preserve"> </w:t>
      </w:r>
      <w:r w:rsidR="00615F92">
        <w:rPr>
          <w:b/>
          <w:bCs/>
          <w:sz w:val="32"/>
          <w:szCs w:val="32"/>
        </w:rPr>
        <w:t>NOW</w:t>
      </w:r>
    </w:p>
    <w:p w14:paraId="77BE8DA7" w14:textId="644D347B" w:rsidR="00615F92" w:rsidRDefault="00615F92" w:rsidP="00615F92">
      <w:pPr>
        <w:spacing w:after="24" w:line="259" w:lineRule="auto"/>
        <w:jc w:val="center"/>
        <w:rPr>
          <w:b/>
          <w:bCs/>
          <w:sz w:val="32"/>
          <w:szCs w:val="32"/>
        </w:rPr>
      </w:pPr>
    </w:p>
    <w:p w14:paraId="00E3336C" w14:textId="410B700B" w:rsidR="00615F92" w:rsidRPr="00615F92" w:rsidRDefault="00615F92" w:rsidP="00615F92">
      <w:pPr>
        <w:spacing w:after="24" w:line="259" w:lineRule="auto"/>
        <w:jc w:val="center"/>
        <w:rPr>
          <w:b/>
          <w:bCs/>
          <w:sz w:val="28"/>
          <w:szCs w:val="32"/>
        </w:rPr>
      </w:pPr>
      <w:r w:rsidRPr="00615F92">
        <w:rPr>
          <w:b/>
          <w:bCs/>
          <w:sz w:val="28"/>
          <w:szCs w:val="32"/>
        </w:rPr>
        <w:t xml:space="preserve">+ </w:t>
      </w:r>
      <w:r w:rsidRPr="00615F92">
        <w:rPr>
          <w:b/>
          <w:bCs/>
          <w:sz w:val="28"/>
          <w:szCs w:val="32"/>
        </w:rPr>
        <w:t>NEW</w:t>
      </w:r>
      <w:r w:rsidRPr="00615F92">
        <w:rPr>
          <w:b/>
          <w:bCs/>
          <w:sz w:val="28"/>
          <w:szCs w:val="32"/>
        </w:rPr>
        <w:t xml:space="preserve"> </w:t>
      </w:r>
      <w:r w:rsidRPr="00615F92">
        <w:rPr>
          <w:b/>
          <w:bCs/>
          <w:sz w:val="28"/>
          <w:szCs w:val="32"/>
        </w:rPr>
        <w:t>YEAR’S</w:t>
      </w:r>
      <w:r w:rsidRPr="00615F92">
        <w:rPr>
          <w:b/>
          <w:bCs/>
          <w:sz w:val="28"/>
          <w:szCs w:val="32"/>
        </w:rPr>
        <w:t xml:space="preserve"> </w:t>
      </w:r>
      <w:r w:rsidRPr="00615F92">
        <w:rPr>
          <w:b/>
          <w:bCs/>
          <w:sz w:val="28"/>
          <w:szCs w:val="32"/>
        </w:rPr>
        <w:t>EVE</w:t>
      </w:r>
      <w:r w:rsidRPr="00615F92">
        <w:rPr>
          <w:b/>
          <w:bCs/>
          <w:sz w:val="28"/>
          <w:szCs w:val="32"/>
        </w:rPr>
        <w:t xml:space="preserve"> </w:t>
      </w:r>
      <w:r w:rsidRPr="00615F92">
        <w:rPr>
          <w:b/>
          <w:bCs/>
          <w:sz w:val="28"/>
          <w:szCs w:val="32"/>
        </w:rPr>
        <w:t>SHOWS</w:t>
      </w:r>
      <w:r w:rsidRPr="00615F92">
        <w:rPr>
          <w:b/>
          <w:bCs/>
          <w:sz w:val="28"/>
          <w:szCs w:val="32"/>
        </w:rPr>
        <w:t xml:space="preserve"> &amp; </w:t>
      </w:r>
      <w:r w:rsidRPr="00615F92">
        <w:rPr>
          <w:b/>
          <w:bCs/>
          <w:sz w:val="28"/>
          <w:szCs w:val="32"/>
        </w:rPr>
        <w:t>NORTH</w:t>
      </w:r>
      <w:r w:rsidRPr="00615F92">
        <w:rPr>
          <w:b/>
          <w:bCs/>
          <w:sz w:val="28"/>
          <w:szCs w:val="32"/>
        </w:rPr>
        <w:t xml:space="preserve"> </w:t>
      </w:r>
      <w:r w:rsidRPr="00615F92">
        <w:rPr>
          <w:b/>
          <w:bCs/>
          <w:sz w:val="28"/>
          <w:szCs w:val="32"/>
        </w:rPr>
        <w:t>AMERICAN</w:t>
      </w:r>
      <w:r w:rsidRPr="00615F92">
        <w:rPr>
          <w:b/>
          <w:bCs/>
          <w:sz w:val="28"/>
          <w:szCs w:val="32"/>
        </w:rPr>
        <w:t xml:space="preserve"> </w:t>
      </w:r>
      <w:r w:rsidRPr="00615F92">
        <w:rPr>
          <w:b/>
          <w:bCs/>
          <w:sz w:val="28"/>
          <w:szCs w:val="32"/>
        </w:rPr>
        <w:t>TOUR</w:t>
      </w:r>
    </w:p>
    <w:p w14:paraId="18068BE6" w14:textId="77777777" w:rsidR="00C933A9" w:rsidRDefault="00C933A9" w:rsidP="00615F92">
      <w:pPr>
        <w:spacing w:after="24" w:line="259" w:lineRule="auto"/>
        <w:jc w:val="center"/>
        <w:rPr>
          <w:b/>
          <w:bCs/>
          <w:sz w:val="32"/>
          <w:szCs w:val="32"/>
        </w:rPr>
      </w:pPr>
    </w:p>
    <w:p w14:paraId="4E31A2C3" w14:textId="77777777" w:rsidR="00C933A9" w:rsidRDefault="00443ABE" w:rsidP="00615F92">
      <w:pPr>
        <w:spacing w:after="24" w:line="259" w:lineRule="auto"/>
        <w:jc w:val="center"/>
        <w:rPr>
          <w:b/>
          <w:bCs/>
          <w:sz w:val="32"/>
          <w:szCs w:val="32"/>
        </w:rPr>
      </w:pPr>
      <w:r>
        <w:rPr>
          <w:b/>
          <w:bCs/>
          <w:noProof/>
          <w:sz w:val="32"/>
          <w:szCs w:val="32"/>
        </w:rPr>
        <w:drawing>
          <wp:inline distT="114300" distB="114300" distL="114300" distR="114300" wp14:anchorId="534B0052" wp14:editId="7F582FC3">
            <wp:extent cx="2947418" cy="2947418"/>
            <wp:effectExtent l="0" t="0" r="0" b="0"/>
            <wp:docPr id="3" name="image3.jpg"/>
            <wp:cNvGraphicFramePr/>
            <a:graphic xmlns:a="http://schemas.openxmlformats.org/drawingml/2006/main">
              <a:graphicData uri="http://schemas.openxmlformats.org/drawingml/2006/picture">
                <pic:pic xmlns:pic="http://schemas.openxmlformats.org/drawingml/2006/picture">
                  <pic:nvPicPr>
                    <pic:cNvPr id="0" name="image3.jpg"/>
                    <pic:cNvPicPr preferRelativeResize="0"/>
                  </pic:nvPicPr>
                  <pic:blipFill>
                    <a:blip r:embed="rId9"/>
                    <a:srcRect/>
                    <a:stretch>
                      <a:fillRect/>
                    </a:stretch>
                  </pic:blipFill>
                  <pic:spPr>
                    <a:xfrm>
                      <a:off x="0" y="0"/>
                      <a:ext cx="2947418" cy="2947418"/>
                    </a:xfrm>
                    <a:prstGeom prst="rect">
                      <a:avLst/>
                    </a:prstGeom>
                    <a:ln/>
                  </pic:spPr>
                </pic:pic>
              </a:graphicData>
            </a:graphic>
          </wp:inline>
        </w:drawing>
      </w:r>
    </w:p>
    <w:p w14:paraId="613DF31F" w14:textId="77777777" w:rsidR="00C933A9" w:rsidRDefault="00C933A9" w:rsidP="00615F92">
      <w:pPr>
        <w:spacing w:after="24" w:line="259" w:lineRule="auto"/>
        <w:jc w:val="center"/>
        <w:rPr>
          <w:b/>
          <w:bCs/>
          <w:sz w:val="32"/>
          <w:szCs w:val="32"/>
        </w:rPr>
      </w:pPr>
    </w:p>
    <w:p w14:paraId="20A4D5C3" w14:textId="0C3D7134" w:rsidR="00C933A9" w:rsidRDefault="00443ABE" w:rsidP="00615F92">
      <w:pPr>
        <w:spacing w:after="24" w:line="259" w:lineRule="auto"/>
        <w:jc w:val="center"/>
      </w:pPr>
      <w:r>
        <w:rPr>
          <w:b/>
          <w:bCs/>
        </w:rPr>
        <w:t xml:space="preserve">Tuesday, November 18 – </w:t>
      </w:r>
      <w:r>
        <w:t xml:space="preserve">Today, </w:t>
      </w:r>
      <w:r>
        <w:rPr>
          <w:b/>
          <w:bCs/>
        </w:rPr>
        <w:t>Gogol Bordello</w:t>
      </w:r>
      <w:r>
        <w:t xml:space="preserve"> announces</w:t>
      </w:r>
      <w:r w:rsidR="00615F92">
        <w:t xml:space="preserve"> ‘</w:t>
      </w:r>
      <w:hyperlink r:id="rId10">
        <w:r>
          <w:rPr>
            <w:b/>
            <w:bCs/>
            <w:i/>
            <w:iCs/>
            <w:color w:val="1155CC"/>
            <w:u w:val="single"/>
          </w:rPr>
          <w:t>We Mean It, Man!</w:t>
        </w:r>
      </w:hyperlink>
      <w:r w:rsidR="00615F92">
        <w:t>’</w:t>
      </w:r>
      <w:r>
        <w:rPr>
          <w:b/>
          <w:bCs/>
          <w:i/>
          <w:iCs/>
        </w:rPr>
        <w:t xml:space="preserve"> </w:t>
      </w:r>
      <w:r>
        <w:t xml:space="preserve">– a new album co-produced by </w:t>
      </w:r>
      <w:r>
        <w:rPr>
          <w:b/>
          <w:bCs/>
        </w:rPr>
        <w:t>Nick Launay</w:t>
      </w:r>
      <w:r>
        <w:rPr>
          <w:b/>
          <w:bCs/>
          <w:color w:val="222222"/>
          <w:highlight w:val="white"/>
        </w:rPr>
        <w:t xml:space="preserve"> (Nick Cave, Gang of Four, Yeah Yeah Yeahs, Amyl &amp; The Sniffers, IDLES) </w:t>
      </w:r>
      <w:r>
        <w:t xml:space="preserve">and </w:t>
      </w:r>
      <w:r>
        <w:rPr>
          <w:b/>
          <w:bCs/>
        </w:rPr>
        <w:t xml:space="preserve">Adam “Atom” Greenspan </w:t>
      </w:r>
      <w:r>
        <w:rPr>
          <w:b/>
          <w:bCs/>
          <w:color w:val="222222"/>
          <w:highlight w:val="white"/>
        </w:rPr>
        <w:t>(Amyl &amp; The Sniffers, IDLES</w:t>
      </w:r>
      <w:r>
        <w:rPr>
          <w:b/>
          <w:bCs/>
        </w:rPr>
        <w:t>)</w:t>
      </w:r>
      <w:r>
        <w:t xml:space="preserve"> out </w:t>
      </w:r>
      <w:r>
        <w:rPr>
          <w:b/>
          <w:bCs/>
        </w:rPr>
        <w:t>February 13, 2026</w:t>
      </w:r>
      <w:r>
        <w:t xml:space="preserve"> via frontman’s </w:t>
      </w:r>
      <w:r>
        <w:rPr>
          <w:b/>
          <w:bCs/>
        </w:rPr>
        <w:t>Eugene Hütz</w:t>
      </w:r>
      <w:r>
        <w:t xml:space="preserve">’s label </w:t>
      </w:r>
      <w:r>
        <w:rPr>
          <w:b/>
          <w:bCs/>
        </w:rPr>
        <w:t>Casa Gogol Records</w:t>
      </w:r>
      <w:r>
        <w:t xml:space="preserve">. Following the previously released gypsy punk meets hardcore title track </w:t>
      </w:r>
      <w:r>
        <w:rPr>
          <w:b/>
          <w:bCs/>
        </w:rPr>
        <w:t>“</w:t>
      </w:r>
      <w:hyperlink r:id="rId11">
        <w:r>
          <w:rPr>
            <w:b/>
            <w:bCs/>
            <w:color w:val="1155CC"/>
            <w:u w:val="single"/>
          </w:rPr>
          <w:t>We Mean It, Man!</w:t>
        </w:r>
      </w:hyperlink>
      <w:r>
        <w:rPr>
          <w:b/>
          <w:bCs/>
        </w:rPr>
        <w:t xml:space="preserve">,” </w:t>
      </w:r>
      <w:r>
        <w:t xml:space="preserve">second single </w:t>
      </w:r>
      <w:r>
        <w:rPr>
          <w:b/>
          <w:bCs/>
        </w:rPr>
        <w:t>“</w:t>
      </w:r>
      <w:hyperlink r:id="rId12">
        <w:r>
          <w:rPr>
            <w:b/>
            <w:bCs/>
            <w:color w:val="1155CC"/>
            <w:u w:val="single"/>
          </w:rPr>
          <w:t>Hater Liquidator</w:t>
        </w:r>
      </w:hyperlink>
      <w:r>
        <w:rPr>
          <w:b/>
          <w:bCs/>
        </w:rPr>
        <w:t>”</w:t>
      </w:r>
      <w:r>
        <w:t xml:space="preserve"> out now is an up</w:t>
      </w:r>
      <w:r>
        <w:t>lifting dancefloor crusher complete with a positive message on how to get through on our “Roaring and Warring ‘20s.”</w:t>
      </w:r>
    </w:p>
    <w:p w14:paraId="6EA96A16" w14:textId="77777777" w:rsidR="00C933A9" w:rsidRDefault="00C933A9" w:rsidP="00615F92">
      <w:pPr>
        <w:spacing w:after="24" w:line="259" w:lineRule="auto"/>
        <w:jc w:val="center"/>
      </w:pPr>
    </w:p>
    <w:p w14:paraId="7457BC6F" w14:textId="2C2C8C6B" w:rsidR="00C933A9" w:rsidRDefault="00443ABE" w:rsidP="00615F92">
      <w:pPr>
        <w:spacing w:after="24" w:line="259" w:lineRule="auto"/>
        <w:jc w:val="center"/>
      </w:pPr>
      <w:r>
        <w:rPr>
          <w:b/>
          <w:bCs/>
        </w:rPr>
        <w:lastRenderedPageBreak/>
        <w:t>Gogol Bordello</w:t>
      </w:r>
      <w:r>
        <w:t xml:space="preserve"> has always been a band that grows a new sonic tail each season. Driven by relentless, primitive techno-like beats, optimis</w:t>
      </w:r>
      <w:r>
        <w:t xml:space="preserve">tic energy, clever socio-political lyricism, the band grounds themselves in hyper-futuristic post-punk textures that entrance crowds and new listeners alike, inviting them into the </w:t>
      </w:r>
      <w:r>
        <w:rPr>
          <w:i/>
          <w:iCs/>
        </w:rPr>
        <w:t xml:space="preserve">“Wild Sonic West.” </w:t>
      </w:r>
      <w:r>
        <w:t xml:space="preserve">Inspired by and building on their </w:t>
      </w:r>
      <w:r>
        <w:rPr>
          <w:b/>
          <w:bCs/>
        </w:rPr>
        <w:t>2023 collaboration</w:t>
      </w:r>
      <w:r>
        <w:t xml:space="preserve"> wit</w:t>
      </w:r>
      <w:r>
        <w:t>h</w:t>
      </w:r>
      <w:r>
        <w:rPr>
          <w:b/>
          <w:bCs/>
        </w:rPr>
        <w:t xml:space="preserve"> Bernard Sumner</w:t>
      </w:r>
      <w:r>
        <w:t xml:space="preserve"> </w:t>
      </w:r>
      <w:r>
        <w:rPr>
          <w:b/>
          <w:bCs/>
        </w:rPr>
        <w:t>(New Order, Joy Division)</w:t>
      </w:r>
      <w:r>
        <w:t xml:space="preserve"> on “</w:t>
      </w:r>
      <w:hyperlink r:id="rId13">
        <w:r>
          <w:rPr>
            <w:b/>
            <w:bCs/>
            <w:color w:val="1155CC"/>
            <w:u w:val="single"/>
          </w:rPr>
          <w:t>Solidarity</w:t>
        </w:r>
      </w:hyperlink>
      <w:r>
        <w:t>,” Gogol Bordello’s new album is a bold continuation of that electrifying direction.</w:t>
      </w:r>
    </w:p>
    <w:p w14:paraId="64E4E4A2" w14:textId="77777777" w:rsidR="00C933A9" w:rsidRDefault="00C933A9" w:rsidP="00615F92">
      <w:pPr>
        <w:spacing w:after="24" w:line="259" w:lineRule="auto"/>
        <w:jc w:val="center"/>
      </w:pPr>
    </w:p>
    <w:p w14:paraId="3C2413DC" w14:textId="4413A503" w:rsidR="00C933A9" w:rsidRDefault="00443ABE" w:rsidP="00615F92">
      <w:pPr>
        <w:spacing w:after="24" w:line="259" w:lineRule="auto"/>
        <w:jc w:val="center"/>
      </w:pPr>
      <w:r>
        <w:t xml:space="preserve">The band also teased a couple of new songs </w:t>
      </w:r>
      <w:r>
        <w:rPr>
          <w:b/>
          <w:bCs/>
          <w:color w:val="222222"/>
        </w:rPr>
        <w:t>“</w:t>
      </w:r>
      <w:hyperlink r:id="rId14">
        <w:r>
          <w:rPr>
            <w:b/>
            <w:bCs/>
            <w:color w:val="1155CC"/>
            <w:u w:val="single"/>
          </w:rPr>
          <w:t>Ignition</w:t>
        </w:r>
      </w:hyperlink>
      <w:r>
        <w:rPr>
          <w:b/>
          <w:bCs/>
          <w:color w:val="222222"/>
        </w:rPr>
        <w:t xml:space="preserve">” </w:t>
      </w:r>
      <w:r>
        <w:rPr>
          <w:color w:val="222222"/>
        </w:rPr>
        <w:t>and</w:t>
      </w:r>
      <w:r>
        <w:rPr>
          <w:b/>
          <w:bCs/>
          <w:color w:val="222222"/>
        </w:rPr>
        <w:t xml:space="preserve"> “</w:t>
      </w:r>
      <w:hyperlink r:id="rId15">
        <w:r>
          <w:rPr>
            <w:b/>
            <w:bCs/>
            <w:color w:val="1155CC"/>
            <w:u w:val="single"/>
          </w:rPr>
          <w:t>Mystics</w:t>
        </w:r>
      </w:hyperlink>
      <w:r>
        <w:rPr>
          <w:b/>
          <w:bCs/>
          <w:color w:val="222222"/>
        </w:rPr>
        <w:t>”,</w:t>
      </w:r>
      <w:r>
        <w:rPr>
          <w:color w:val="222222"/>
          <w:highlight w:val="white"/>
        </w:rPr>
        <w:t xml:space="preserve"> as perfect examples of this fearless and innovative attitude, where grandiose arrangements are distilled int</w:t>
      </w:r>
      <w:r>
        <w:rPr>
          <w:color w:val="222222"/>
          <w:highlight w:val="white"/>
        </w:rPr>
        <w:t>o an impactful post punk dance anthems.</w:t>
      </w:r>
    </w:p>
    <w:p w14:paraId="4F1AC62C" w14:textId="77777777" w:rsidR="00C933A9" w:rsidRDefault="00C933A9" w:rsidP="00615F92">
      <w:pPr>
        <w:spacing w:after="24" w:line="259" w:lineRule="auto"/>
        <w:jc w:val="center"/>
      </w:pPr>
    </w:p>
    <w:p w14:paraId="51316B5D" w14:textId="77777777" w:rsidR="00C933A9" w:rsidRDefault="00443ABE" w:rsidP="00615F92">
      <w:pPr>
        <w:spacing w:after="24" w:line="259" w:lineRule="auto"/>
        <w:jc w:val="center"/>
      </w:pPr>
      <w:r>
        <w:t xml:space="preserve">The band’s legendary New Year’s Eve shows were also announced along with a North American tour kicking off next year on </w:t>
      </w:r>
      <w:r>
        <w:rPr>
          <w:b/>
          <w:bCs/>
        </w:rPr>
        <w:t>February 13,</w:t>
      </w:r>
      <w:r>
        <w:t xml:space="preserve"> including a homecoming show to New York’s </w:t>
      </w:r>
      <w:r>
        <w:rPr>
          <w:b/>
          <w:bCs/>
        </w:rPr>
        <w:t>Knockdown Center</w:t>
      </w:r>
      <w:r>
        <w:t xml:space="preserve"> on March 27</w:t>
      </w:r>
      <w:r>
        <w:rPr>
          <w:b/>
          <w:bCs/>
        </w:rPr>
        <w:t xml:space="preserve"> </w:t>
      </w:r>
      <w:r>
        <w:t xml:space="preserve">- </w:t>
      </w:r>
      <w:hyperlink r:id="rId16">
        <w:r>
          <w:rPr>
            <w:color w:val="1155CC"/>
            <w:u w:val="single"/>
          </w:rPr>
          <w:t>tour dates here</w:t>
        </w:r>
      </w:hyperlink>
      <w:r>
        <w:t>.</w:t>
      </w:r>
    </w:p>
    <w:p w14:paraId="6FF09F68" w14:textId="77777777" w:rsidR="00C933A9" w:rsidRPr="00615F92" w:rsidRDefault="00C933A9" w:rsidP="00615F92">
      <w:pPr>
        <w:spacing w:after="24" w:line="259" w:lineRule="auto"/>
        <w:jc w:val="center"/>
        <w:rPr>
          <w:sz w:val="24"/>
          <w:szCs w:val="24"/>
        </w:rPr>
      </w:pPr>
    </w:p>
    <w:p w14:paraId="7D2043B3" w14:textId="77777777" w:rsidR="00C933A9" w:rsidRPr="00615F92" w:rsidRDefault="00443ABE" w:rsidP="00615F92">
      <w:pPr>
        <w:spacing w:after="24" w:line="259" w:lineRule="auto"/>
        <w:jc w:val="center"/>
        <w:rPr>
          <w:b/>
          <w:bCs/>
          <w:highlight w:val="yellow"/>
        </w:rPr>
      </w:pPr>
      <w:r w:rsidRPr="00615F92">
        <w:rPr>
          <w:b/>
          <w:bCs/>
        </w:rPr>
        <w:t xml:space="preserve">“Hater Liquidator”: </w:t>
      </w:r>
      <w:hyperlink r:id="rId17">
        <w:r w:rsidRPr="00615F92">
          <w:rPr>
            <w:b/>
            <w:bCs/>
            <w:color w:val="1155CC"/>
            <w:highlight w:val="white"/>
            <w:u w:val="single"/>
          </w:rPr>
          <w:t>Watch</w:t>
        </w:r>
      </w:hyperlink>
      <w:r w:rsidRPr="00615F92">
        <w:rPr>
          <w:b/>
          <w:bCs/>
        </w:rPr>
        <w:t xml:space="preserve"> / </w:t>
      </w:r>
      <w:hyperlink r:id="rId18">
        <w:r w:rsidRPr="00615F92">
          <w:rPr>
            <w:b/>
            <w:bCs/>
            <w:color w:val="1155CC"/>
            <w:u w:val="single"/>
          </w:rPr>
          <w:t>Listen</w:t>
        </w:r>
      </w:hyperlink>
    </w:p>
    <w:p w14:paraId="59D23205" w14:textId="77777777" w:rsidR="00C933A9" w:rsidRDefault="00C933A9" w:rsidP="00615F92">
      <w:pPr>
        <w:spacing w:after="24" w:line="259" w:lineRule="auto"/>
        <w:jc w:val="center"/>
        <w:rPr>
          <w:b/>
          <w:bCs/>
          <w:sz w:val="24"/>
          <w:szCs w:val="24"/>
          <w:highlight w:val="yellow"/>
        </w:rPr>
      </w:pPr>
    </w:p>
    <w:p w14:paraId="6FD5DDBA" w14:textId="77777777" w:rsidR="00C933A9" w:rsidRDefault="00443ABE" w:rsidP="00615F92">
      <w:pPr>
        <w:spacing w:after="24" w:line="259" w:lineRule="auto"/>
        <w:jc w:val="center"/>
      </w:pPr>
      <w:r>
        <w:rPr>
          <w:b/>
          <w:bCs/>
          <w:noProof/>
          <w:sz w:val="32"/>
          <w:szCs w:val="32"/>
        </w:rPr>
        <w:drawing>
          <wp:inline distT="114300" distB="114300" distL="114300" distR="114300" wp14:anchorId="752D5435" wp14:editId="67046592">
            <wp:extent cx="2957513" cy="2957513"/>
            <wp:effectExtent l="0" t="0" r="0" b="0"/>
            <wp:docPr id="1" name="image1.jpg"/>
            <wp:cNvGraphicFramePr/>
            <a:graphic xmlns:a="http://schemas.openxmlformats.org/drawingml/2006/main">
              <a:graphicData uri="http://schemas.openxmlformats.org/drawingml/2006/picture">
                <pic:pic xmlns:pic="http://schemas.openxmlformats.org/drawingml/2006/picture">
                  <pic:nvPicPr>
                    <pic:cNvPr id="0" name="image1.jpg"/>
                    <pic:cNvPicPr preferRelativeResize="0"/>
                  </pic:nvPicPr>
                  <pic:blipFill>
                    <a:blip r:embed="rId19"/>
                    <a:srcRect/>
                    <a:stretch>
                      <a:fillRect/>
                    </a:stretch>
                  </pic:blipFill>
                  <pic:spPr>
                    <a:xfrm>
                      <a:off x="0" y="0"/>
                      <a:ext cx="2957513" cy="2957513"/>
                    </a:xfrm>
                    <a:prstGeom prst="rect">
                      <a:avLst/>
                    </a:prstGeom>
                    <a:ln/>
                  </pic:spPr>
                </pic:pic>
              </a:graphicData>
            </a:graphic>
          </wp:inline>
        </w:drawing>
      </w:r>
    </w:p>
    <w:p w14:paraId="7AA828B2" w14:textId="34860C35" w:rsidR="00C933A9" w:rsidRDefault="00443ABE" w:rsidP="00615F92">
      <w:pPr>
        <w:spacing w:before="240" w:after="240" w:line="259" w:lineRule="auto"/>
        <w:jc w:val="center"/>
      </w:pPr>
      <w:r>
        <w:t>For</w:t>
      </w:r>
      <w:r w:rsidR="00615F92">
        <w:t xml:space="preserve"> ‘</w:t>
      </w:r>
      <w:hyperlink r:id="rId20">
        <w:r>
          <w:rPr>
            <w:b/>
            <w:bCs/>
            <w:i/>
            <w:iCs/>
            <w:color w:val="1155CC"/>
            <w:u w:val="single"/>
          </w:rPr>
          <w:t>We Mean It, Man!</w:t>
        </w:r>
      </w:hyperlink>
      <w:r w:rsidR="00615F92">
        <w:t>’</w:t>
      </w:r>
      <w:r>
        <w:t xml:space="preserve">, </w:t>
      </w:r>
      <w:r>
        <w:rPr>
          <w:b/>
          <w:bCs/>
          <w:color w:val="222222"/>
          <w:highlight w:val="white"/>
        </w:rPr>
        <w:t xml:space="preserve">Gogol Bordello </w:t>
      </w:r>
      <w:r>
        <w:t xml:space="preserve">collaborated with </w:t>
      </w:r>
      <w:r>
        <w:rPr>
          <w:b/>
          <w:bCs/>
        </w:rPr>
        <w:t>Nick Launay</w:t>
      </w:r>
      <w:r>
        <w:rPr>
          <w:b/>
          <w:bCs/>
          <w:color w:val="222222"/>
          <w:highlight w:val="white"/>
        </w:rPr>
        <w:t xml:space="preserve"> (Nick Cave, Gang of Four, Yeah Yeah Yeahs, Amyl &amp; The Sniffers, IDLES) </w:t>
      </w:r>
      <w:r>
        <w:t xml:space="preserve">and </w:t>
      </w:r>
      <w:r>
        <w:rPr>
          <w:b/>
          <w:bCs/>
        </w:rPr>
        <w:t xml:space="preserve">Adam “Atom” Greenspan </w:t>
      </w:r>
      <w:r>
        <w:rPr>
          <w:b/>
          <w:bCs/>
          <w:color w:val="222222"/>
          <w:highlight w:val="white"/>
        </w:rPr>
        <w:t>(Amyl &amp; The Sniffers, IDLES</w:t>
      </w:r>
      <w:r>
        <w:rPr>
          <w:b/>
          <w:bCs/>
        </w:rPr>
        <w:t xml:space="preserve">) </w:t>
      </w:r>
      <w:r>
        <w:t>to knock out</w:t>
      </w:r>
      <w:r>
        <w:rPr>
          <w:b/>
          <w:bCs/>
        </w:rPr>
        <w:t xml:space="preserve"> twelve super-punchy, hook-laden songs</w:t>
      </w:r>
      <w:r>
        <w:t>, fusing Gogol Bo</w:t>
      </w:r>
      <w:r>
        <w:t>rdello’s raw energy with a</w:t>
      </w:r>
      <w:r>
        <w:rPr>
          <w:color w:val="222222"/>
          <w:highlight w:val="white"/>
        </w:rPr>
        <w:t xml:space="preserve">nd boiled down song form with electronic layers, loops and gated-drum rhythms </w:t>
      </w:r>
      <w:r>
        <w:t xml:space="preserve">– a bold evolution of the experiments first explored on </w:t>
      </w:r>
      <w:r>
        <w:rPr>
          <w:b/>
          <w:bCs/>
          <w:i/>
          <w:iCs/>
        </w:rPr>
        <w:t>Gypsy Punks</w:t>
      </w:r>
      <w:r>
        <w:t xml:space="preserve"> (produced by </w:t>
      </w:r>
      <w:r>
        <w:rPr>
          <w:b/>
          <w:bCs/>
        </w:rPr>
        <w:t>Steve Albini</w:t>
      </w:r>
      <w:r>
        <w:t>).</w:t>
      </w:r>
    </w:p>
    <w:p w14:paraId="202E25E2" w14:textId="77777777" w:rsidR="00C933A9" w:rsidRDefault="00443ABE" w:rsidP="00615F92">
      <w:pPr>
        <w:spacing w:before="240" w:after="240" w:line="259" w:lineRule="auto"/>
        <w:jc w:val="center"/>
        <w:rPr>
          <w:i/>
          <w:iCs/>
        </w:rPr>
      </w:pPr>
      <w:r>
        <w:rPr>
          <w:b/>
          <w:bCs/>
        </w:rPr>
        <w:t>“No Time For Idiots”</w:t>
      </w:r>
      <w:r>
        <w:t xml:space="preserve"> lands as a Strummer/Jones-esque rif</w:t>
      </w:r>
      <w:r>
        <w:t>f-punk blast with a massive chorus payoff, while “</w:t>
      </w:r>
      <w:r>
        <w:rPr>
          <w:b/>
          <w:bCs/>
        </w:rPr>
        <w:t>Life Is Possible Again”</w:t>
      </w:r>
      <w:r>
        <w:t xml:space="preserve"> channels sharp optimism against all odds. Their latest take on</w:t>
      </w:r>
      <w:r>
        <w:rPr>
          <w:b/>
          <w:bCs/>
        </w:rPr>
        <w:t xml:space="preserve"> “Solidarity” </w:t>
      </w:r>
      <w:r>
        <w:t xml:space="preserve">again features </w:t>
      </w:r>
      <w:r>
        <w:rPr>
          <w:b/>
          <w:bCs/>
        </w:rPr>
        <w:t>Bernard Sumner</w:t>
      </w:r>
      <w:r>
        <w:t xml:space="preserve"> on the </w:t>
      </w:r>
      <w:r>
        <w:rPr>
          <w:b/>
          <w:bCs/>
        </w:rPr>
        <w:t>Angelic Upstarts</w:t>
      </w:r>
      <w:r>
        <w:t>’ Solidarność-punk anthem.</w:t>
      </w:r>
    </w:p>
    <w:p w14:paraId="25701443" w14:textId="7B9AA3F6" w:rsidR="00C933A9" w:rsidRDefault="00443ABE" w:rsidP="00615F92">
      <w:pPr>
        <w:spacing w:after="24" w:line="259" w:lineRule="auto"/>
        <w:jc w:val="center"/>
        <w:rPr>
          <w:i/>
          <w:iCs/>
        </w:rPr>
      </w:pPr>
      <w:r>
        <w:lastRenderedPageBreak/>
        <w:t xml:space="preserve">Frontman </w:t>
      </w:r>
      <w:r>
        <w:rPr>
          <w:b/>
          <w:bCs/>
        </w:rPr>
        <w:t xml:space="preserve">Eugene Hütz </w:t>
      </w:r>
      <w:r>
        <w:t>says</w:t>
      </w:r>
      <w:r>
        <w:rPr>
          <w:i/>
          <w:iCs/>
        </w:rPr>
        <w:t xml:space="preserve"> “Gogol Bordello has always been a cross-pollinator. And</w:t>
      </w:r>
      <w:r w:rsidR="00615F92">
        <w:rPr>
          <w:i/>
          <w:iCs/>
        </w:rPr>
        <w:t xml:space="preserve"> ‘</w:t>
      </w:r>
      <w:hyperlink r:id="rId21">
        <w:r>
          <w:rPr>
            <w:b/>
            <w:bCs/>
            <w:i/>
            <w:iCs/>
            <w:color w:val="1155CC"/>
            <w:u w:val="single"/>
          </w:rPr>
          <w:t>We Mean It Man!</w:t>
        </w:r>
      </w:hyperlink>
      <w:r w:rsidR="00615F92">
        <w:rPr>
          <w:i/>
          <w:iCs/>
        </w:rPr>
        <w:t>’</w:t>
      </w:r>
      <w:r>
        <w:rPr>
          <w:i/>
          <w:iCs/>
        </w:rPr>
        <w:t xml:space="preserve"> brings all our original inspirations together more than any other: punk, gypsy music, hardcore, and  techno. I conceived</w:t>
      </w:r>
      <w:r>
        <w:rPr>
          <w:i/>
          <w:iCs/>
        </w:rPr>
        <w:t xml:space="preserve"> this album as </w:t>
      </w:r>
      <w:r>
        <w:rPr>
          <w:i/>
          <w:iCs/>
        </w:rPr>
        <w:t>a collaboration with one of my favorite producers of all time, Nick Launay, who’s been so much responsible for the flourishing of post-punk as a genre. In terms of boiled down multimedia collage this is the best Frankenstein we’ve done since Gypsy Punks. T</w:t>
      </w:r>
      <w:r>
        <w:rPr>
          <w:i/>
          <w:iCs/>
        </w:rPr>
        <w:t>his is our post-punk groove revenge”.</w:t>
      </w:r>
    </w:p>
    <w:p w14:paraId="57C61AEA" w14:textId="77777777" w:rsidR="00C933A9" w:rsidRDefault="00C933A9" w:rsidP="00615F92">
      <w:pPr>
        <w:spacing w:after="24" w:line="259" w:lineRule="auto"/>
        <w:jc w:val="center"/>
        <w:rPr>
          <w:i/>
          <w:iCs/>
          <w:highlight w:val="yellow"/>
        </w:rPr>
      </w:pPr>
    </w:p>
    <w:p w14:paraId="66037545" w14:textId="40AE2A26" w:rsidR="00C933A9" w:rsidRDefault="00443ABE" w:rsidP="00615F92">
      <w:pPr>
        <w:spacing w:after="24" w:line="259" w:lineRule="auto"/>
        <w:jc w:val="center"/>
        <w:rPr>
          <w:color w:val="131313"/>
        </w:rPr>
      </w:pPr>
      <w:r>
        <w:rPr>
          <w:b/>
          <w:bCs/>
        </w:rPr>
        <w:t>Gogol Bordello</w:t>
      </w:r>
      <w:r>
        <w:t xml:space="preserve"> recently performed at the </w:t>
      </w:r>
      <w:hyperlink r:id="rId22">
        <w:r>
          <w:rPr>
            <w:b/>
            <w:bCs/>
            <w:color w:val="1155CC"/>
            <w:u w:val="single"/>
          </w:rPr>
          <w:t>World Forum for Democracy</w:t>
        </w:r>
      </w:hyperlink>
      <w:r>
        <w:t xml:space="preserve"> in Strasbourg, capping off their two month </w:t>
      </w:r>
      <w:r>
        <w:rPr>
          <w:b/>
          <w:bCs/>
        </w:rPr>
        <w:t>European tour</w:t>
      </w:r>
      <w:r>
        <w:t xml:space="preserve"> with support acts </w:t>
      </w:r>
      <w:r>
        <w:rPr>
          <w:b/>
          <w:bCs/>
          <w:color w:val="222222"/>
          <w:highlight w:val="white"/>
        </w:rPr>
        <w:t xml:space="preserve">Son Rompe Pera, Split Dogs </w:t>
      </w:r>
      <w:r>
        <w:t xml:space="preserve">&amp; </w:t>
      </w:r>
      <w:r>
        <w:rPr>
          <w:b/>
          <w:bCs/>
        </w:rPr>
        <w:t>Puzzled Panther</w:t>
      </w:r>
      <w:r>
        <w:t>,</w:t>
      </w:r>
      <w:r>
        <w:rPr>
          <w:b/>
          <w:bCs/>
        </w:rPr>
        <w:t xml:space="preserve"> </w:t>
      </w:r>
      <w:r>
        <w:t>who just released psychedelic Manchester-meets-New York EP</w:t>
      </w:r>
      <w:r w:rsidR="00615F92">
        <w:t xml:space="preserve"> ‘</w:t>
      </w:r>
      <w:hyperlink r:id="rId23">
        <w:r>
          <w:rPr>
            <w:b/>
            <w:bCs/>
            <w:i/>
            <w:iCs/>
            <w:color w:val="1155CC"/>
            <w:u w:val="single"/>
          </w:rPr>
          <w:t>Fits of Serenity</w:t>
        </w:r>
      </w:hyperlink>
      <w:r w:rsidR="00615F92">
        <w:t>’</w:t>
      </w:r>
      <w:r>
        <w:t>.</w:t>
      </w:r>
    </w:p>
    <w:p w14:paraId="2DB6D858" w14:textId="77777777" w:rsidR="00C933A9" w:rsidRDefault="00C933A9" w:rsidP="00615F92">
      <w:pPr>
        <w:spacing w:after="24" w:line="259" w:lineRule="auto"/>
        <w:jc w:val="center"/>
        <w:rPr>
          <w:color w:val="131313"/>
        </w:rPr>
      </w:pPr>
    </w:p>
    <w:p w14:paraId="5A96809C" w14:textId="77777777" w:rsidR="00C933A9" w:rsidRDefault="00443ABE" w:rsidP="00615F92">
      <w:pPr>
        <w:spacing w:after="24" w:line="259" w:lineRule="auto"/>
        <w:jc w:val="center"/>
        <w:rPr>
          <w:color w:val="131313"/>
        </w:rPr>
      </w:pPr>
      <w:r>
        <w:rPr>
          <w:noProof/>
          <w:color w:val="131313"/>
        </w:rPr>
        <w:drawing>
          <wp:inline distT="114300" distB="114300" distL="114300" distR="114300" wp14:anchorId="2EB976AB" wp14:editId="1C0A55CA">
            <wp:extent cx="4314825" cy="2876550"/>
            <wp:effectExtent l="0" t="0" r="0" b="0"/>
            <wp:docPr id="2" name="image2.jpg"/>
            <wp:cNvGraphicFramePr/>
            <a:graphic xmlns:a="http://schemas.openxmlformats.org/drawingml/2006/main">
              <a:graphicData uri="http://schemas.openxmlformats.org/drawingml/2006/picture">
                <pic:pic xmlns:pic="http://schemas.openxmlformats.org/drawingml/2006/picture">
                  <pic:nvPicPr>
                    <pic:cNvPr id="0" name="image2.jpg"/>
                    <pic:cNvPicPr preferRelativeResize="0"/>
                  </pic:nvPicPr>
                  <pic:blipFill>
                    <a:blip r:embed="rId24"/>
                    <a:srcRect/>
                    <a:stretch>
                      <a:fillRect/>
                    </a:stretch>
                  </pic:blipFill>
                  <pic:spPr>
                    <a:xfrm>
                      <a:off x="0" y="0"/>
                      <a:ext cx="4314825" cy="2876550"/>
                    </a:xfrm>
                    <a:prstGeom prst="rect">
                      <a:avLst/>
                    </a:prstGeom>
                    <a:ln/>
                  </pic:spPr>
                </pic:pic>
              </a:graphicData>
            </a:graphic>
          </wp:inline>
        </w:drawing>
      </w:r>
    </w:p>
    <w:p w14:paraId="13E0AD27" w14:textId="76D569A9" w:rsidR="00C933A9" w:rsidRDefault="00443ABE" w:rsidP="00615F92">
      <w:pPr>
        <w:spacing w:after="24" w:line="259" w:lineRule="auto"/>
        <w:jc w:val="center"/>
        <w:rPr>
          <w:i/>
          <w:iCs/>
          <w:color w:val="131313"/>
          <w:sz w:val="18"/>
          <w:szCs w:val="18"/>
        </w:rPr>
      </w:pPr>
      <w:r>
        <w:rPr>
          <w:i/>
          <w:iCs/>
          <w:color w:val="131313"/>
          <w:sz w:val="18"/>
          <w:szCs w:val="18"/>
        </w:rPr>
        <w:t>Gogol Bordello</w:t>
      </w:r>
      <w:r w:rsidR="00615F92">
        <w:rPr>
          <w:i/>
          <w:iCs/>
          <w:color w:val="131313"/>
          <w:sz w:val="18"/>
          <w:szCs w:val="18"/>
        </w:rPr>
        <w:t>, p</w:t>
      </w:r>
      <w:r>
        <w:rPr>
          <w:i/>
          <w:iCs/>
          <w:color w:val="131313"/>
          <w:sz w:val="18"/>
          <w:szCs w:val="18"/>
        </w:rPr>
        <w:t>hoto Credit: Emanuela Giurano</w:t>
      </w:r>
    </w:p>
    <w:p w14:paraId="2D5F7966" w14:textId="77777777" w:rsidR="00C933A9" w:rsidRDefault="00C933A9" w:rsidP="00615F92">
      <w:pPr>
        <w:spacing w:after="24" w:line="259" w:lineRule="auto"/>
        <w:jc w:val="center"/>
        <w:rPr>
          <w:color w:val="131313"/>
        </w:rPr>
      </w:pPr>
    </w:p>
    <w:p w14:paraId="42C11BCA" w14:textId="148EBBAE" w:rsidR="00C933A9" w:rsidRDefault="00615F92" w:rsidP="00615F92">
      <w:pPr>
        <w:spacing w:after="24" w:line="259" w:lineRule="auto"/>
        <w:jc w:val="center"/>
        <w:rPr>
          <w:b/>
          <w:bCs/>
          <w:u w:val="single"/>
        </w:rPr>
      </w:pPr>
      <w:r>
        <w:rPr>
          <w:b/>
          <w:bCs/>
          <w:u w:val="single"/>
        </w:rPr>
        <w:t>‘</w:t>
      </w:r>
      <w:hyperlink r:id="rId25">
        <w:r w:rsidR="00443ABE">
          <w:rPr>
            <w:b/>
            <w:bCs/>
            <w:i/>
            <w:iCs/>
            <w:color w:val="1155CC"/>
            <w:u w:val="single"/>
          </w:rPr>
          <w:t>We Mean It Man!</w:t>
        </w:r>
      </w:hyperlink>
      <w:r>
        <w:rPr>
          <w:b/>
          <w:bCs/>
          <w:u w:val="single"/>
        </w:rPr>
        <w:t>’</w:t>
      </w:r>
      <w:r>
        <w:rPr>
          <w:b/>
          <w:bCs/>
          <w:u w:val="single"/>
        </w:rPr>
        <w:t xml:space="preserve"> </w:t>
      </w:r>
      <w:r w:rsidR="00443ABE">
        <w:rPr>
          <w:b/>
          <w:bCs/>
          <w:u w:val="single"/>
        </w:rPr>
        <w:t>Track Listing</w:t>
      </w:r>
    </w:p>
    <w:p w14:paraId="0553F724" w14:textId="77777777" w:rsidR="00C933A9" w:rsidRDefault="00443ABE" w:rsidP="00615F92">
      <w:pPr>
        <w:numPr>
          <w:ilvl w:val="0"/>
          <w:numId w:val="1"/>
        </w:numPr>
        <w:jc w:val="center"/>
      </w:pPr>
      <w:r>
        <w:t>We Mean It, Man!</w:t>
      </w:r>
    </w:p>
    <w:p w14:paraId="013CE2FE" w14:textId="77777777" w:rsidR="00C933A9" w:rsidRDefault="00443ABE" w:rsidP="00615F92">
      <w:pPr>
        <w:numPr>
          <w:ilvl w:val="0"/>
          <w:numId w:val="1"/>
        </w:numPr>
        <w:jc w:val="center"/>
      </w:pPr>
      <w:r>
        <w:t>Life Is Possible Again</w:t>
      </w:r>
    </w:p>
    <w:p w14:paraId="17DCE59F" w14:textId="77777777" w:rsidR="00C933A9" w:rsidRDefault="00443ABE" w:rsidP="00615F92">
      <w:pPr>
        <w:numPr>
          <w:ilvl w:val="0"/>
          <w:numId w:val="1"/>
        </w:numPr>
        <w:jc w:val="center"/>
      </w:pPr>
      <w:r>
        <w:t>No Time For Idiots</w:t>
      </w:r>
    </w:p>
    <w:p w14:paraId="1061B2D9" w14:textId="77777777" w:rsidR="00C933A9" w:rsidRDefault="00443ABE" w:rsidP="00615F92">
      <w:pPr>
        <w:numPr>
          <w:ilvl w:val="0"/>
          <w:numId w:val="1"/>
        </w:numPr>
        <w:jc w:val="center"/>
      </w:pPr>
      <w:r>
        <w:t>Hater Liquidator</w:t>
      </w:r>
    </w:p>
    <w:p w14:paraId="0F16E2A6" w14:textId="77777777" w:rsidR="00C933A9" w:rsidRDefault="00443ABE" w:rsidP="00615F92">
      <w:pPr>
        <w:numPr>
          <w:ilvl w:val="0"/>
          <w:numId w:val="1"/>
        </w:numPr>
        <w:jc w:val="center"/>
      </w:pPr>
      <w:r>
        <w:t xml:space="preserve">Boiling Point (ft. </w:t>
      </w:r>
      <w:r>
        <w:rPr>
          <w:b/>
          <w:bCs/>
        </w:rPr>
        <w:t>Grace Bergere</w:t>
      </w:r>
      <w:r>
        <w:t>)</w:t>
      </w:r>
    </w:p>
    <w:p w14:paraId="7C01B1C9" w14:textId="77777777" w:rsidR="00C933A9" w:rsidRDefault="00443ABE" w:rsidP="00615F92">
      <w:pPr>
        <w:numPr>
          <w:ilvl w:val="0"/>
          <w:numId w:val="1"/>
        </w:numPr>
        <w:jc w:val="center"/>
      </w:pPr>
      <w:r>
        <w:t>Ignition</w:t>
      </w:r>
    </w:p>
    <w:p w14:paraId="680E6C68" w14:textId="77777777" w:rsidR="00C933A9" w:rsidRDefault="00443ABE" w:rsidP="00615F92">
      <w:pPr>
        <w:numPr>
          <w:ilvl w:val="0"/>
          <w:numId w:val="1"/>
        </w:numPr>
        <w:jc w:val="center"/>
      </w:pPr>
      <w:r>
        <w:t xml:space="preserve">From Boyarka to Boyaca (ft. </w:t>
      </w:r>
      <w:r>
        <w:rPr>
          <w:b/>
          <w:bCs/>
        </w:rPr>
        <w:t>Puzzled Panther</w:t>
      </w:r>
      <w:r>
        <w:t>)</w:t>
      </w:r>
    </w:p>
    <w:p w14:paraId="0C61C819" w14:textId="77777777" w:rsidR="00C933A9" w:rsidRDefault="00443ABE" w:rsidP="00615F92">
      <w:pPr>
        <w:numPr>
          <w:ilvl w:val="0"/>
          <w:numId w:val="1"/>
        </w:numPr>
        <w:jc w:val="center"/>
      </w:pPr>
      <w:r>
        <w:t>Mystics</w:t>
      </w:r>
    </w:p>
    <w:p w14:paraId="1E46134B" w14:textId="77777777" w:rsidR="00C933A9" w:rsidRDefault="00443ABE" w:rsidP="00615F92">
      <w:pPr>
        <w:numPr>
          <w:ilvl w:val="0"/>
          <w:numId w:val="1"/>
        </w:numPr>
        <w:jc w:val="center"/>
      </w:pPr>
      <w:r>
        <w:t>We Did Good With The Good We Did</w:t>
      </w:r>
    </w:p>
    <w:p w14:paraId="015EDE2B" w14:textId="77777777" w:rsidR="00C933A9" w:rsidRDefault="00443ABE" w:rsidP="00615F92">
      <w:pPr>
        <w:numPr>
          <w:ilvl w:val="0"/>
          <w:numId w:val="1"/>
        </w:numPr>
        <w:jc w:val="center"/>
      </w:pPr>
      <w:r>
        <w:t>Crayons</w:t>
      </w:r>
    </w:p>
    <w:p w14:paraId="2F7DDAC2" w14:textId="77777777" w:rsidR="00C933A9" w:rsidRDefault="00443ABE" w:rsidP="00615F92">
      <w:pPr>
        <w:numPr>
          <w:ilvl w:val="0"/>
          <w:numId w:val="1"/>
        </w:numPr>
        <w:jc w:val="center"/>
      </w:pPr>
      <w:r>
        <w:t>State of Shock</w:t>
      </w:r>
    </w:p>
    <w:p w14:paraId="0A3E14BB" w14:textId="77777777" w:rsidR="00C933A9" w:rsidRDefault="00443ABE" w:rsidP="00615F92">
      <w:pPr>
        <w:numPr>
          <w:ilvl w:val="0"/>
          <w:numId w:val="1"/>
        </w:numPr>
        <w:jc w:val="center"/>
      </w:pPr>
      <w:r>
        <w:t>Solidarity (</w:t>
      </w:r>
      <w:r>
        <w:rPr>
          <w:b/>
          <w:bCs/>
        </w:rPr>
        <w:t>Nick Launay</w:t>
      </w:r>
      <w:r>
        <w:t xml:space="preserve"> mix ft. </w:t>
      </w:r>
      <w:r>
        <w:rPr>
          <w:b/>
          <w:bCs/>
        </w:rPr>
        <w:t>Bernard Sumner</w:t>
      </w:r>
      <w:r>
        <w:t>)</w:t>
      </w:r>
    </w:p>
    <w:p w14:paraId="1C6288C9" w14:textId="77777777" w:rsidR="00C933A9" w:rsidRDefault="00C933A9" w:rsidP="00615F92">
      <w:pPr>
        <w:spacing w:after="24" w:line="259" w:lineRule="auto"/>
        <w:jc w:val="center"/>
      </w:pPr>
    </w:p>
    <w:p w14:paraId="0B263A33" w14:textId="77777777" w:rsidR="00C933A9" w:rsidRDefault="00443ABE" w:rsidP="00615F92">
      <w:pPr>
        <w:jc w:val="center"/>
        <w:rPr>
          <w:b/>
          <w:bCs/>
        </w:rPr>
      </w:pPr>
      <w:r>
        <w:rPr>
          <w:b/>
          <w:bCs/>
        </w:rPr>
        <w:t>ABOUT EUGENE HÜTZ / GOGOL BORDELLO</w:t>
      </w:r>
    </w:p>
    <w:p w14:paraId="54936C53" w14:textId="77777777" w:rsidR="00C933A9" w:rsidRDefault="00443ABE" w:rsidP="00615F92">
      <w:pPr>
        <w:jc w:val="center"/>
      </w:pPr>
      <w:r>
        <w:lastRenderedPageBreak/>
        <w:t xml:space="preserve">Eugene Hütz is a Ukrainian-born artist, songwriter, and frontman of the International punk band </w:t>
      </w:r>
      <w:r>
        <w:rPr>
          <w:b/>
          <w:bCs/>
        </w:rPr>
        <w:t>Gogol Bordello</w:t>
      </w:r>
      <w:r>
        <w:t xml:space="preserve"> – </w:t>
      </w:r>
      <w:r>
        <w:rPr>
          <w:highlight w:val="white"/>
        </w:rPr>
        <w:t xml:space="preserve">a rare musical force raucously illuminating stages alongside </w:t>
      </w:r>
      <w:r>
        <w:rPr>
          <w:b/>
          <w:bCs/>
          <w:highlight w:val="white"/>
        </w:rPr>
        <w:t>System of a Down, Rancid,</w:t>
      </w:r>
      <w:r>
        <w:rPr>
          <w:highlight w:val="white"/>
        </w:rPr>
        <w:t xml:space="preserve"> dueting with</w:t>
      </w:r>
      <w:r>
        <w:rPr>
          <w:b/>
          <w:bCs/>
          <w:highlight w:val="white"/>
        </w:rPr>
        <w:t xml:space="preserve"> Regina Spektor</w:t>
      </w:r>
      <w:r>
        <w:rPr>
          <w:highlight w:val="white"/>
        </w:rPr>
        <w:t xml:space="preserve"> and cutting albums with </w:t>
      </w:r>
      <w:r>
        <w:rPr>
          <w:b/>
          <w:bCs/>
          <w:highlight w:val="white"/>
        </w:rPr>
        <w:t>Rick</w:t>
      </w:r>
      <w:r>
        <w:rPr>
          <w:b/>
          <w:bCs/>
          <w:highlight w:val="white"/>
        </w:rPr>
        <w:t xml:space="preserve"> Rubin </w:t>
      </w:r>
      <w:r>
        <w:rPr>
          <w:highlight w:val="white"/>
        </w:rPr>
        <w:t xml:space="preserve">&amp; </w:t>
      </w:r>
      <w:r>
        <w:rPr>
          <w:b/>
          <w:bCs/>
          <w:highlight w:val="white"/>
        </w:rPr>
        <w:t>Steve Albini</w:t>
      </w:r>
      <w:r>
        <w:rPr>
          <w:highlight w:val="white"/>
        </w:rPr>
        <w:t xml:space="preserve">. A lifelong lover of the punk scene growing up in Ukraine, Hütz found himself where he felt he belonged, in New York’s Lower East Side in the late 90s, where he went to shows and later performed at the legendary </w:t>
      </w:r>
      <w:r>
        <w:rPr>
          <w:b/>
          <w:bCs/>
          <w:highlight w:val="white"/>
        </w:rPr>
        <w:t>CBGB.</w:t>
      </w:r>
      <w:r>
        <w:rPr>
          <w:highlight w:val="white"/>
        </w:rPr>
        <w:t xml:space="preserve"> Crashing at frie</w:t>
      </w:r>
      <w:r>
        <w:rPr>
          <w:highlight w:val="white"/>
        </w:rPr>
        <w:t xml:space="preserve">nds’ apartments and playing </w:t>
      </w:r>
      <w:r>
        <w:t xml:space="preserve">acoustic sets in NYC Ukrainian bars, his group steadily grew to an 8-piece </w:t>
      </w:r>
      <w:r>
        <w:rPr>
          <w:highlight w:val="white"/>
        </w:rPr>
        <w:t>multicultural band, combining Eastern, Western, and Latin traditions</w:t>
      </w:r>
      <w:r>
        <w:t>.</w:t>
      </w:r>
      <w:r>
        <w:rPr>
          <w:highlight w:val="white"/>
        </w:rPr>
        <w:t xml:space="preserve"> </w:t>
      </w:r>
      <w:r>
        <w:rPr>
          <w:color w:val="222222"/>
        </w:rPr>
        <w:t xml:space="preserve">Hütz is a tireless advocate for Ukrainian solidarity, partnering with </w:t>
      </w:r>
      <w:hyperlink r:id="rId26">
        <w:r>
          <w:rPr>
            <w:color w:val="1155CC"/>
            <w:u w:val="single"/>
          </w:rPr>
          <w:t>Nova Ukraine</w:t>
        </w:r>
      </w:hyperlink>
      <w:r>
        <w:rPr>
          <w:color w:val="222222"/>
        </w:rPr>
        <w:t xml:space="preserve"> and </w:t>
      </w:r>
      <w:hyperlink r:id="rId27">
        <w:r>
          <w:rPr>
            <w:color w:val="1155CC"/>
            <w:u w:val="single"/>
          </w:rPr>
          <w:t>ArtDopomoga</w:t>
        </w:r>
      </w:hyperlink>
      <w:r>
        <w:rPr>
          <w:color w:val="222222"/>
        </w:rPr>
        <w:t xml:space="preserve">, as well as putting together benefits with </w:t>
      </w:r>
      <w:r>
        <w:rPr>
          <w:b/>
          <w:bCs/>
          <w:color w:val="222222"/>
        </w:rPr>
        <w:t xml:space="preserve">Patti Smith, The Hold Steady, Suzanne Vega, </w:t>
      </w:r>
      <w:r>
        <w:rPr>
          <w:color w:val="222222"/>
        </w:rPr>
        <w:t>and more.</w:t>
      </w:r>
      <w:r>
        <w:t xml:space="preserve"> Hütz </w:t>
      </w:r>
      <w:r>
        <w:t xml:space="preserve">has also appeared in arthouse films such as </w:t>
      </w:r>
      <w:r>
        <w:rPr>
          <w:b/>
          <w:bCs/>
        </w:rPr>
        <w:t xml:space="preserve">Liev Schreiber’s </w:t>
      </w:r>
      <w:r>
        <w:rPr>
          <w:i/>
          <w:iCs/>
        </w:rPr>
        <w:t xml:space="preserve">Everything Is Illuminated </w:t>
      </w:r>
      <w:r>
        <w:t xml:space="preserve">with </w:t>
      </w:r>
      <w:r>
        <w:rPr>
          <w:b/>
          <w:bCs/>
        </w:rPr>
        <w:t>Elijah Wood</w:t>
      </w:r>
      <w:r>
        <w:t>, </w:t>
      </w:r>
      <w:r>
        <w:rPr>
          <w:i/>
          <w:iCs/>
        </w:rPr>
        <w:t>Filth and Wisdom</w:t>
      </w:r>
      <w:r>
        <w:t> helmed by</w:t>
      </w:r>
      <w:r>
        <w:rPr>
          <w:b/>
          <w:bCs/>
        </w:rPr>
        <w:t xml:space="preserve"> Madonna, </w:t>
      </w:r>
      <w:r>
        <w:t xml:space="preserve">and last year’s Vice documentary </w:t>
      </w:r>
      <w:r>
        <w:rPr>
          <w:b/>
          <w:bCs/>
          <w:i/>
          <w:iCs/>
          <w:highlight w:val="white"/>
        </w:rPr>
        <w:t>Scream of My Blood: A Gogol Bordello Story</w:t>
      </w:r>
      <w:r>
        <w:t xml:space="preserve"> (Executive Producer </w:t>
      </w:r>
      <w:r>
        <w:rPr>
          <w:b/>
          <w:bCs/>
        </w:rPr>
        <w:t>Liev Schreiber</w:t>
      </w:r>
      <w:r>
        <w:t>).</w:t>
      </w:r>
    </w:p>
    <w:p w14:paraId="36AF9607" w14:textId="77777777" w:rsidR="00C933A9" w:rsidRDefault="00C933A9" w:rsidP="00615F92">
      <w:pPr>
        <w:jc w:val="center"/>
      </w:pPr>
    </w:p>
    <w:p w14:paraId="091B5746" w14:textId="7493C746" w:rsidR="00C933A9" w:rsidRDefault="00615F92" w:rsidP="00615F92">
      <w:pPr>
        <w:jc w:val="center"/>
        <w:rPr>
          <w:b/>
          <w:bCs/>
          <w:color w:val="222222"/>
        </w:rPr>
      </w:pPr>
      <w:r>
        <w:rPr>
          <w:b/>
          <w:bCs/>
          <w:color w:val="222222"/>
        </w:rPr>
        <w:t>For more information:</w:t>
      </w:r>
    </w:p>
    <w:p w14:paraId="78EFCBE7" w14:textId="50A8AA94" w:rsidR="00C933A9" w:rsidRDefault="00443ABE" w:rsidP="00615F92">
      <w:pPr>
        <w:jc w:val="center"/>
        <w:rPr>
          <w:color w:val="222222"/>
        </w:rPr>
      </w:pPr>
      <w:hyperlink r:id="rId28">
        <w:r w:rsidR="00615F92">
          <w:rPr>
            <w:b/>
            <w:bCs/>
            <w:color w:val="1155CC"/>
            <w:u w:val="single"/>
          </w:rPr>
          <w:t>Instagram</w:t>
        </w:r>
      </w:hyperlink>
      <w:r>
        <w:rPr>
          <w:b/>
          <w:bCs/>
        </w:rPr>
        <w:t xml:space="preserve"> | </w:t>
      </w:r>
      <w:hyperlink r:id="rId29">
        <w:r w:rsidR="00615F92">
          <w:rPr>
            <w:b/>
            <w:bCs/>
            <w:color w:val="1155CC"/>
            <w:u w:val="single"/>
          </w:rPr>
          <w:t>Twitter</w:t>
        </w:r>
      </w:hyperlink>
      <w:r>
        <w:rPr>
          <w:b/>
          <w:bCs/>
        </w:rPr>
        <w:t xml:space="preserve"> | </w:t>
      </w:r>
      <w:hyperlink r:id="rId30">
        <w:r w:rsidR="00615F92">
          <w:rPr>
            <w:b/>
            <w:bCs/>
            <w:color w:val="1155CC"/>
            <w:u w:val="single"/>
          </w:rPr>
          <w:t>Website</w:t>
        </w:r>
      </w:hyperlink>
      <w:r>
        <w:rPr>
          <w:b/>
          <w:bCs/>
        </w:rPr>
        <w:t xml:space="preserve"> | </w:t>
      </w:r>
      <w:hyperlink r:id="rId31">
        <w:r w:rsidR="00615F92">
          <w:rPr>
            <w:b/>
            <w:bCs/>
            <w:color w:val="1155CC"/>
            <w:u w:val="single"/>
          </w:rPr>
          <w:t>Spotify</w:t>
        </w:r>
      </w:hyperlink>
    </w:p>
    <w:p w14:paraId="226E54F5" w14:textId="77777777" w:rsidR="00C933A9" w:rsidRDefault="00C933A9" w:rsidP="00615F92">
      <w:pPr>
        <w:jc w:val="center"/>
        <w:rPr>
          <w:color w:val="222222"/>
        </w:rPr>
      </w:pPr>
    </w:p>
    <w:p w14:paraId="40CB6559" w14:textId="542C8728" w:rsidR="00615F92" w:rsidRDefault="00615F92" w:rsidP="00615F92">
      <w:pPr>
        <w:jc w:val="center"/>
        <w:rPr>
          <w:b/>
          <w:bCs/>
        </w:rPr>
      </w:pPr>
      <w:r>
        <w:rPr>
          <w:b/>
          <w:bCs/>
        </w:rPr>
        <w:t>Or please contact:</w:t>
      </w:r>
    </w:p>
    <w:p w14:paraId="4B49DC1A" w14:textId="6450AF9B" w:rsidR="00615F92" w:rsidRDefault="00615F92" w:rsidP="00615F92">
      <w:pPr>
        <w:jc w:val="center"/>
        <w:rPr>
          <w:b/>
          <w:bCs/>
        </w:rPr>
      </w:pPr>
      <w:hyperlink r:id="rId32" w:history="1">
        <w:r w:rsidRPr="00A77DF7">
          <w:rPr>
            <w:rStyle w:val="Hyperlink"/>
            <w:b/>
            <w:bCs/>
          </w:rPr>
          <w:t>rob@sonicpr.co.uk</w:t>
        </w:r>
      </w:hyperlink>
    </w:p>
    <w:p w14:paraId="0A43D44C" w14:textId="77777777" w:rsidR="00C933A9" w:rsidRDefault="00C933A9" w:rsidP="00615F92">
      <w:pPr>
        <w:spacing w:after="24" w:line="259" w:lineRule="auto"/>
        <w:jc w:val="center"/>
      </w:pPr>
    </w:p>
    <w:p w14:paraId="67340FB2" w14:textId="77777777" w:rsidR="00C933A9" w:rsidRDefault="00C933A9">
      <w:pPr>
        <w:spacing w:after="309" w:line="259" w:lineRule="auto"/>
        <w:rPr>
          <w:b/>
          <w:bCs/>
          <w:sz w:val="24"/>
          <w:szCs w:val="24"/>
        </w:rPr>
      </w:pPr>
    </w:p>
    <w:sectPr w:rsidR="00C933A9">
      <w:headerReference w:type="default" r:id="rId33"/>
      <w:pgSz w:w="12240" w:h="15840"/>
      <w:pgMar w:top="1440" w:right="1440" w:bottom="1440" w:left="1440" w:header="720" w:footer="720" w:gutter="0"/>
      <w:pgNumType w:start="1"/>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7F04C895" w14:textId="77777777" w:rsidR="00443ABE" w:rsidRDefault="00443ABE" w:rsidP="00615F92">
      <w:pPr>
        <w:spacing w:line="240" w:lineRule="auto"/>
      </w:pPr>
      <w:r>
        <w:separator/>
      </w:r>
    </w:p>
  </w:endnote>
  <w:endnote w:type="continuationSeparator" w:id="0">
    <w:p w14:paraId="2E602B2E" w14:textId="77777777" w:rsidR="00443ABE" w:rsidRDefault="00443ABE" w:rsidP="00615F92">
      <w:pPr>
        <w:spacing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Times New Roman">
    <w:panose1 w:val="02020603050405020304"/>
    <w:charset w:val="00"/>
    <w:family w:val="roman"/>
    <w:pitch w:val="variable"/>
    <w:sig w:usb0="E0002AEF" w:usb1="C0007841" w:usb2="00000009" w:usb3="00000000" w:csb0="000001FF" w:csb1="00000000"/>
  </w:font>
  <w:font w:name="Arial">
    <w:panose1 w:val="020B0604020202020204"/>
    <w:charset w:val="00"/>
    <w:family w:val="swiss"/>
    <w:pitch w:val="variable"/>
    <w:sig w:usb0="E0002AFF" w:usb1="C0007843" w:usb2="00000009" w:usb3="00000000" w:csb0="000001FF" w:csb1="00000000"/>
  </w:font>
  <w:font w:name="Calibri">
    <w:panose1 w:val="020F0502020204030204"/>
    <w:charset w:val="00"/>
    <w:family w:val="swiss"/>
    <w:pitch w:val="variable"/>
    <w:sig w:usb0="E00002FF" w:usb1="4000ACFF" w:usb2="00000001" w:usb3="00000000" w:csb0="0000019F" w:csb1="00000000"/>
  </w:font>
  <w:font w:name="Cambria">
    <w:panose1 w:val="02040503050406030204"/>
    <w:charset w:val="00"/>
    <w:family w:val="roman"/>
    <w:pitch w:val="variable"/>
    <w:sig w:usb0="E00002FF" w:usb1="400004FF" w:usb2="00000000" w:usb3="00000000" w:csb0="0000019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573A7886" w14:textId="77777777" w:rsidR="00443ABE" w:rsidRDefault="00443ABE" w:rsidP="00615F92">
      <w:pPr>
        <w:spacing w:line="240" w:lineRule="auto"/>
      </w:pPr>
      <w:r>
        <w:separator/>
      </w:r>
    </w:p>
  </w:footnote>
  <w:footnote w:type="continuationSeparator" w:id="0">
    <w:p w14:paraId="0BD3EC7F" w14:textId="77777777" w:rsidR="00443ABE" w:rsidRDefault="00443ABE" w:rsidP="00615F92">
      <w:pPr>
        <w:spacing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6BE504A7" w14:textId="0BA46249" w:rsidR="00615F92" w:rsidRDefault="00615F92" w:rsidP="00615F92">
    <w:pPr>
      <w:pStyle w:val="Header"/>
      <w:jc w:val="right"/>
    </w:pPr>
    <w:r>
      <w:rPr>
        <w:noProof/>
      </w:rPr>
      <w:drawing>
        <wp:inline distT="114300" distB="114300" distL="114300" distR="114300" wp14:anchorId="3C5B329B" wp14:editId="11B144F8">
          <wp:extent cx="1576388" cy="369325"/>
          <wp:effectExtent l="0" t="0" r="0" b="0"/>
          <wp:docPr id="4" name="image1.png"/>
          <wp:cNvGraphicFramePr/>
          <a:graphic xmlns:a="http://schemas.openxmlformats.org/drawingml/2006/main">
            <a:graphicData uri="http://schemas.openxmlformats.org/drawingml/2006/picture">
              <pic:pic xmlns:pic="http://schemas.openxmlformats.org/drawingml/2006/picture">
                <pic:nvPicPr>
                  <pic:cNvPr id="0" name="image1.png"/>
                  <pic:cNvPicPr preferRelativeResize="0"/>
                </pic:nvPicPr>
                <pic:blipFill>
                  <a:blip r:embed="rId1"/>
                  <a:srcRect/>
                  <a:stretch>
                    <a:fillRect/>
                  </a:stretch>
                </pic:blipFill>
                <pic:spPr>
                  <a:xfrm>
                    <a:off x="0" y="0"/>
                    <a:ext cx="1576388" cy="369325"/>
                  </a:xfrm>
                  <a:prstGeom prst="rect">
                    <a:avLst/>
                  </a:prstGeom>
                  <a:ln/>
                </pic:spPr>
              </pic:pic>
            </a:graphicData>
          </a:graphic>
        </wp:inline>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6E2D0748"/>
    <w:multiLevelType w:val="multilevel"/>
    <w:tmpl w:val="2B20D7D0"/>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num w:numId="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35"/>
  <w:embedTrueTypeFonts/>
  <w:defaultTabStop w:val="720"/>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C933A9"/>
    <w:rsid w:val="00443ABE"/>
    <w:rsid w:val="00615F92"/>
    <w:rsid w:val="00C933A9"/>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decimalSymbol w:val="."/>
  <w:listSeparator w:val=","/>
  <w14:docId w14:val="6D743C31"/>
  <w15:docId w15:val="{65CBF6BF-E620-C04E-BC5C-75E3CA65A2F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Arial" w:eastAsia="Arial" w:hAnsi="Arial" w:cs="Arial"/>
        <w:sz w:val="22"/>
        <w:szCs w:val="22"/>
        <w:lang w:val="en" w:eastAsia="en-US" w:bidi="ar-SA"/>
      </w:rPr>
    </w:rPrDefault>
    <w:pPrDefault>
      <w:pPr>
        <w:spacing w:line="276" w:lineRule="auto"/>
      </w:pPr>
    </w:pPrDefault>
  </w:docDefaults>
  <w:latentStyles w:defLockedState="0" w:defUIPriority="99" w:defSemiHidden="0" w:defUnhideWhenUsed="0" w:defQFormat="0" w:count="375">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Normal">
    <w:name w:val="Normal"/>
    <w:qFormat/>
  </w:style>
  <w:style w:type="paragraph" w:styleId="Heading1">
    <w:name w:val="heading 1"/>
    <w:basedOn w:val="Normal"/>
    <w:next w:val="Normal"/>
    <w:uiPriority w:val="9"/>
    <w:qFormat/>
    <w:pPr>
      <w:keepNext/>
      <w:keepLines/>
      <w:spacing w:before="400" w:after="120"/>
      <w:outlineLvl w:val="0"/>
    </w:pPr>
    <w:rPr>
      <w:sz w:val="40"/>
      <w:szCs w:val="40"/>
    </w:rPr>
  </w:style>
  <w:style w:type="paragraph" w:styleId="Heading2">
    <w:name w:val="heading 2"/>
    <w:basedOn w:val="Normal"/>
    <w:next w:val="Normal"/>
    <w:uiPriority w:val="9"/>
    <w:semiHidden/>
    <w:unhideWhenUsed/>
    <w:qFormat/>
    <w:pPr>
      <w:keepNext/>
      <w:keepLines/>
      <w:spacing w:before="360" w:after="120"/>
      <w:outlineLvl w:val="1"/>
    </w:pPr>
    <w:rPr>
      <w:sz w:val="32"/>
      <w:szCs w:val="32"/>
    </w:rPr>
  </w:style>
  <w:style w:type="paragraph" w:styleId="Heading3">
    <w:name w:val="heading 3"/>
    <w:basedOn w:val="Normal"/>
    <w:next w:val="Normal"/>
    <w:uiPriority w:val="9"/>
    <w:semiHidden/>
    <w:unhideWhenUsed/>
    <w:qFormat/>
    <w:pPr>
      <w:keepNext/>
      <w:keepLines/>
      <w:spacing w:before="320" w:after="80"/>
      <w:outlineLvl w:val="2"/>
    </w:pPr>
    <w:rPr>
      <w:color w:val="434343"/>
      <w:sz w:val="28"/>
      <w:szCs w:val="28"/>
    </w:rPr>
  </w:style>
  <w:style w:type="paragraph" w:styleId="Heading4">
    <w:name w:val="heading 4"/>
    <w:basedOn w:val="Normal"/>
    <w:next w:val="Normal"/>
    <w:uiPriority w:val="9"/>
    <w:semiHidden/>
    <w:unhideWhenUsed/>
    <w:qFormat/>
    <w:pPr>
      <w:keepNext/>
      <w:keepLines/>
      <w:spacing w:before="280" w:after="80"/>
      <w:outlineLvl w:val="3"/>
    </w:pPr>
    <w:rPr>
      <w:color w:val="666666"/>
      <w:sz w:val="24"/>
      <w:szCs w:val="24"/>
    </w:rPr>
  </w:style>
  <w:style w:type="paragraph" w:styleId="Heading5">
    <w:name w:val="heading 5"/>
    <w:basedOn w:val="Normal"/>
    <w:next w:val="Normal"/>
    <w:uiPriority w:val="9"/>
    <w:semiHidden/>
    <w:unhideWhenUsed/>
    <w:qFormat/>
    <w:pPr>
      <w:keepNext/>
      <w:keepLines/>
      <w:spacing w:before="240" w:after="80"/>
      <w:outlineLvl w:val="4"/>
    </w:pPr>
    <w:rPr>
      <w:color w:val="666666"/>
    </w:rPr>
  </w:style>
  <w:style w:type="paragraph" w:styleId="Heading6">
    <w:name w:val="heading 6"/>
    <w:basedOn w:val="Normal"/>
    <w:next w:val="Normal"/>
    <w:uiPriority w:val="9"/>
    <w:semiHidden/>
    <w:unhideWhenUsed/>
    <w:qFormat/>
    <w:pPr>
      <w:keepNext/>
      <w:keepLines/>
      <w:spacing w:before="240" w:after="80"/>
      <w:outlineLvl w:val="5"/>
    </w:pPr>
    <w:rPr>
      <w:i/>
      <w:iCs/>
      <w:color w:val="666666"/>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table" w:customStyle="1" w:styleId="TableNormal0">
    <w:name w:val="TableNormal"/>
    <w:tblPr>
      <w:tblCellMar>
        <w:top w:w="100" w:type="dxa"/>
        <w:left w:w="100" w:type="dxa"/>
        <w:bottom w:w="100" w:type="dxa"/>
        <w:right w:w="100" w:type="dxa"/>
      </w:tblCellMar>
    </w:tblPr>
  </w:style>
  <w:style w:type="paragraph" w:styleId="Title">
    <w:name w:val="Title"/>
    <w:basedOn w:val="Normal"/>
    <w:next w:val="Normal"/>
    <w:uiPriority w:val="10"/>
    <w:qFormat/>
    <w:pPr>
      <w:keepNext/>
      <w:keepLines/>
      <w:spacing w:after="60"/>
    </w:pPr>
    <w:rPr>
      <w:sz w:val="52"/>
      <w:szCs w:val="52"/>
    </w:rPr>
  </w:style>
  <w:style w:type="paragraph" w:styleId="Subtitle">
    <w:name w:val="Subtitle"/>
    <w:basedOn w:val="Normal"/>
    <w:next w:val="Normal"/>
    <w:uiPriority w:val="11"/>
    <w:qFormat/>
    <w:pPr>
      <w:keepNext/>
      <w:keepLines/>
      <w:spacing w:after="320"/>
    </w:pPr>
    <w:rPr>
      <w:color w:val="666666"/>
      <w:sz w:val="30"/>
      <w:szCs w:val="30"/>
    </w:rPr>
  </w:style>
  <w:style w:type="character" w:styleId="Hyperlink">
    <w:name w:val="Hyperlink"/>
    <w:basedOn w:val="DefaultParagraphFont"/>
    <w:uiPriority w:val="99"/>
    <w:unhideWhenUsed/>
    <w:rsid w:val="00615F92"/>
    <w:rPr>
      <w:color w:val="0000FF" w:themeColor="hyperlink"/>
      <w:u w:val="single"/>
    </w:rPr>
  </w:style>
  <w:style w:type="character" w:styleId="UnresolvedMention">
    <w:name w:val="Unresolved Mention"/>
    <w:basedOn w:val="DefaultParagraphFont"/>
    <w:uiPriority w:val="99"/>
    <w:semiHidden/>
    <w:unhideWhenUsed/>
    <w:rsid w:val="00615F92"/>
    <w:rPr>
      <w:color w:val="605E5C"/>
      <w:shd w:val="clear" w:color="auto" w:fill="E1DFDD"/>
    </w:rPr>
  </w:style>
  <w:style w:type="paragraph" w:styleId="Header">
    <w:name w:val="header"/>
    <w:basedOn w:val="Normal"/>
    <w:link w:val="HeaderChar"/>
    <w:uiPriority w:val="99"/>
    <w:unhideWhenUsed/>
    <w:rsid w:val="00615F92"/>
    <w:pPr>
      <w:tabs>
        <w:tab w:val="center" w:pos="4513"/>
        <w:tab w:val="right" w:pos="9026"/>
      </w:tabs>
      <w:spacing w:line="240" w:lineRule="auto"/>
    </w:pPr>
  </w:style>
  <w:style w:type="character" w:customStyle="1" w:styleId="HeaderChar">
    <w:name w:val="Header Char"/>
    <w:basedOn w:val="DefaultParagraphFont"/>
    <w:link w:val="Header"/>
    <w:uiPriority w:val="99"/>
    <w:rsid w:val="00615F92"/>
  </w:style>
  <w:style w:type="paragraph" w:styleId="Footer">
    <w:name w:val="footer"/>
    <w:basedOn w:val="Normal"/>
    <w:link w:val="FooterChar"/>
    <w:uiPriority w:val="99"/>
    <w:unhideWhenUsed/>
    <w:rsid w:val="00615F92"/>
    <w:pPr>
      <w:tabs>
        <w:tab w:val="center" w:pos="4513"/>
        <w:tab w:val="right" w:pos="9026"/>
      </w:tabs>
      <w:spacing w:line="240" w:lineRule="auto"/>
    </w:pPr>
  </w:style>
  <w:style w:type="character" w:customStyle="1" w:styleId="FooterChar">
    <w:name w:val="Footer Char"/>
    <w:basedOn w:val="DefaultParagraphFont"/>
    <w:link w:val="Footer"/>
    <w:uiPriority w:val="99"/>
    <w:rsid w:val="00615F92"/>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file>

<file path=word/_rels/document.xml.rels><?xml version="1.0" encoding="UTF-8" standalone="yes"?>
<Relationships xmlns="http://schemas.openxmlformats.org/package/2006/relationships"><Relationship Id="rId13" Type="http://schemas.openxmlformats.org/officeDocument/2006/relationships/hyperlink" Target="https://www.youtube.com/watch?v=tleXYzns5Xc" TargetMode="External"/><Relationship Id="rId18" Type="http://schemas.openxmlformats.org/officeDocument/2006/relationships/hyperlink" Target="https://orcd.co/haterliquidator" TargetMode="External"/><Relationship Id="rId26" Type="http://schemas.openxmlformats.org/officeDocument/2006/relationships/hyperlink" Target="https://novaukraine.org/" TargetMode="External"/><Relationship Id="rId3" Type="http://schemas.openxmlformats.org/officeDocument/2006/relationships/settings" Target="settings.xml"/><Relationship Id="rId21" Type="http://schemas.openxmlformats.org/officeDocument/2006/relationships/hyperlink" Target="https://orcd.co/wemeanitman" TargetMode="External"/><Relationship Id="rId34" Type="http://schemas.openxmlformats.org/officeDocument/2006/relationships/fontTable" Target="fontTable.xml"/><Relationship Id="rId7" Type="http://schemas.openxmlformats.org/officeDocument/2006/relationships/hyperlink" Target="https://orcd.co/wemeanitman" TargetMode="External"/><Relationship Id="rId12" Type="http://schemas.openxmlformats.org/officeDocument/2006/relationships/hyperlink" Target="https://orcd.co/haterliquidator" TargetMode="External"/><Relationship Id="rId17" Type="http://schemas.openxmlformats.org/officeDocument/2006/relationships/hyperlink" Target="https://youtu.be/9mKonXbPEDg" TargetMode="External"/><Relationship Id="rId25" Type="http://schemas.openxmlformats.org/officeDocument/2006/relationships/hyperlink" Target="https://orcd.co/wemeanitman" TargetMode="External"/><Relationship Id="rId33" Type="http://schemas.openxmlformats.org/officeDocument/2006/relationships/header" Target="header1.xml"/><Relationship Id="rId2" Type="http://schemas.openxmlformats.org/officeDocument/2006/relationships/styles" Target="styles.xml"/><Relationship Id="rId16" Type="http://schemas.openxmlformats.org/officeDocument/2006/relationships/hyperlink" Target="https://www.gogolbordello.com/" TargetMode="External"/><Relationship Id="rId20" Type="http://schemas.openxmlformats.org/officeDocument/2006/relationships/hyperlink" Target="https://orcd.co/wemeanitman" TargetMode="External"/><Relationship Id="rId29" Type="http://schemas.openxmlformats.org/officeDocument/2006/relationships/hyperlink" Target="https://twitter.com/GogolBordello?ref_src=twsrc%5Egoogle%7Ctwcamp%5Eserp%7Ctwgr%5Eauthor" TargetMode="Externa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hyperlink" Target="https://orcd.co/wemeanit" TargetMode="External"/><Relationship Id="rId24" Type="http://schemas.openxmlformats.org/officeDocument/2006/relationships/image" Target="media/image3.jpg"/><Relationship Id="rId32" Type="http://schemas.openxmlformats.org/officeDocument/2006/relationships/hyperlink" Target="mailto:rob@sonicpr.co.uk" TargetMode="External"/><Relationship Id="rId5" Type="http://schemas.openxmlformats.org/officeDocument/2006/relationships/footnotes" Target="footnotes.xml"/><Relationship Id="rId15" Type="http://schemas.openxmlformats.org/officeDocument/2006/relationships/hyperlink" Target="https://on.soundcloud.com/lijARDO3ko5eiZOMiE" TargetMode="External"/><Relationship Id="rId23" Type="http://schemas.openxmlformats.org/officeDocument/2006/relationships/hyperlink" Target="https://orcd.co/fits-of-serenity" TargetMode="External"/><Relationship Id="rId28" Type="http://schemas.openxmlformats.org/officeDocument/2006/relationships/hyperlink" Target="https://www.instagram.com/gogolbordello/?hl=en" TargetMode="External"/><Relationship Id="rId10" Type="http://schemas.openxmlformats.org/officeDocument/2006/relationships/hyperlink" Target="https://orcd.co/wemeanitman" TargetMode="External"/><Relationship Id="rId19" Type="http://schemas.openxmlformats.org/officeDocument/2006/relationships/image" Target="media/image2.jpg"/><Relationship Id="rId31" Type="http://schemas.openxmlformats.org/officeDocument/2006/relationships/hyperlink" Target="https://open.spotify.com/artist/2SVw939fwuqSobLjF8u78b?si=mWtaYXaBSZ2MvN4bqdzRxw" TargetMode="External"/><Relationship Id="rId4" Type="http://schemas.openxmlformats.org/officeDocument/2006/relationships/webSettings" Target="webSettings.xml"/><Relationship Id="rId9" Type="http://schemas.openxmlformats.org/officeDocument/2006/relationships/image" Target="media/image1.jpg"/><Relationship Id="rId14" Type="http://schemas.openxmlformats.org/officeDocument/2006/relationships/hyperlink" Target="https://on.soundcloud.com/Yll5gIaE7FQG34F6Es" TargetMode="External"/><Relationship Id="rId22" Type="http://schemas.openxmlformats.org/officeDocument/2006/relationships/hyperlink" Target="https://www.instagram.com/p/DQ2ZFAXDpKk/?hl=en" TargetMode="External"/><Relationship Id="rId27" Type="http://schemas.openxmlformats.org/officeDocument/2006/relationships/hyperlink" Target="https://www.gogolbordello.com/2022/04/05/art-can-help-ukraine-win-the-war/" TargetMode="External"/><Relationship Id="rId30" Type="http://schemas.openxmlformats.org/officeDocument/2006/relationships/hyperlink" Target="http://www.gogolbordello.com/" TargetMode="External"/><Relationship Id="rId35" Type="http://schemas.openxmlformats.org/officeDocument/2006/relationships/theme" Target="theme/theme1.xml"/><Relationship Id="rId8" Type="http://schemas.openxmlformats.org/officeDocument/2006/relationships/hyperlink" Target="https://orcd.co/haterliquidator" TargetMode="External"/></Relationships>
</file>

<file path=word/_rels/header1.xml.rels><?xml version="1.0" encoding="UTF-8" standalone="yes"?>
<Relationships xmlns="http://schemas.openxmlformats.org/package/2006/relationships"><Relationship Id="rId1" Type="http://schemas.openxmlformats.org/officeDocument/2006/relationships/image" Target="media/image4.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7</TotalTime>
  <Pages>4</Pages>
  <Words>954</Words>
  <Characters>5443</Characters>
  <Application>Microsoft Office Word</Application>
  <DocSecurity>0</DocSecurity>
  <Lines>45</Lines>
  <Paragraphs>12</Paragraphs>
  <ScaleCrop>false</ScaleCrop>
  <Company/>
  <LinksUpToDate>false</LinksUpToDate>
  <CharactersWithSpaces>6385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cp:lastModifiedBy>Mike Palmer</cp:lastModifiedBy>
  <cp:revision>2</cp:revision>
  <dcterms:created xsi:type="dcterms:W3CDTF">2025-11-19T10:30:00Z</dcterms:created>
  <dcterms:modified xsi:type="dcterms:W3CDTF">2025-11-19T10:39:00Z</dcterms:modified>
</cp:coreProperties>
</file>